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2A5856" w:rsidP="002A5856">
      <w:pPr>
        <w:pStyle w:val="NoSpacing"/>
        <w:jc w:val="center"/>
        <w:rPr>
          <w:rFonts w:ascii="Arial" w:hAnsi="Arial" w:cs="Arial"/>
          <w:b/>
          <w:sz w:val="28"/>
          <w:szCs w:val="28"/>
        </w:rPr>
      </w:pPr>
      <w:r>
        <w:rPr>
          <w:rFonts w:ascii="Arial" w:hAnsi="Arial" w:cs="Arial"/>
          <w:b/>
          <w:sz w:val="28"/>
          <w:szCs w:val="28"/>
        </w:rPr>
        <w:t>UIL ACCOUNTING</w:t>
      </w:r>
    </w:p>
    <w:p w:rsidR="002A5856" w:rsidRDefault="002A5856" w:rsidP="002A5856">
      <w:pPr>
        <w:pStyle w:val="NoSpacing"/>
        <w:jc w:val="center"/>
        <w:rPr>
          <w:rFonts w:ascii="Arial" w:hAnsi="Arial" w:cs="Arial"/>
          <w:b/>
          <w:sz w:val="24"/>
          <w:szCs w:val="24"/>
        </w:rPr>
      </w:pPr>
      <w:r>
        <w:rPr>
          <w:rFonts w:ascii="Arial" w:hAnsi="Arial" w:cs="Arial"/>
          <w:b/>
          <w:sz w:val="24"/>
          <w:szCs w:val="24"/>
        </w:rPr>
        <w:t>District 2012-D1</w:t>
      </w:r>
    </w:p>
    <w:p w:rsidR="00384072" w:rsidRDefault="00384072" w:rsidP="002A5856">
      <w:pPr>
        <w:pStyle w:val="NoSpacing"/>
        <w:rPr>
          <w:rFonts w:ascii="Arial" w:hAnsi="Arial" w:cs="Arial"/>
          <w:b/>
          <w:sz w:val="24"/>
          <w:szCs w:val="24"/>
        </w:rPr>
      </w:pPr>
    </w:p>
    <w:p w:rsidR="002A5856" w:rsidRPr="00384072" w:rsidRDefault="002A5856" w:rsidP="002A5856">
      <w:pPr>
        <w:pStyle w:val="NoSpacing"/>
        <w:rPr>
          <w:rFonts w:ascii="Arial" w:hAnsi="Arial" w:cs="Arial"/>
          <w:b/>
          <w:sz w:val="24"/>
          <w:szCs w:val="24"/>
          <w:u w:val="single"/>
        </w:rPr>
      </w:pPr>
      <w:r w:rsidRPr="00384072">
        <w:rPr>
          <w:rFonts w:ascii="Arial" w:hAnsi="Arial" w:cs="Arial"/>
          <w:b/>
          <w:sz w:val="24"/>
          <w:szCs w:val="24"/>
          <w:u w:val="single"/>
        </w:rPr>
        <w:t>Group 1</w:t>
      </w:r>
    </w:p>
    <w:p w:rsidR="00384072" w:rsidRDefault="00384072" w:rsidP="00384072">
      <w:pPr>
        <w:jc w:val="both"/>
        <w:rPr>
          <w:b/>
        </w:rPr>
      </w:pPr>
      <w:r>
        <w:rPr>
          <w:b/>
        </w:rPr>
        <w:t>The owner of a small sole proprietorship uses three financial statements at the end of each month.  These are the balance sheet, income statement, and statement of changes in owner’s equity.  The owner’s equity section of the balance sheet only shows the ending capital amount.  The income statement includes a detailed section for cost of merchandise sold.</w:t>
      </w:r>
    </w:p>
    <w:p w:rsidR="00384072" w:rsidRDefault="00384072" w:rsidP="00384072">
      <w:pPr>
        <w:rPr>
          <w:b/>
        </w:rPr>
      </w:pPr>
    </w:p>
    <w:p w:rsidR="00384072" w:rsidRDefault="00384072" w:rsidP="00384072">
      <w:pPr>
        <w:jc w:val="both"/>
        <w:rPr>
          <w:b/>
        </w:rPr>
      </w:pPr>
      <w:r>
        <w:rPr>
          <w:b/>
        </w:rPr>
        <w:t>For items 1 through 10, indicate on which financial statement(s) the item will appear.  Write the identifying letter of the correct response on your answer sheet.</w:t>
      </w:r>
    </w:p>
    <w:p w:rsidR="00384072" w:rsidRDefault="00384072" w:rsidP="00384072">
      <w:pPr>
        <w:rPr>
          <w:b/>
        </w:rPr>
      </w:pPr>
    </w:p>
    <w:p w:rsidR="00384072" w:rsidRDefault="00384072" w:rsidP="00384072">
      <w:pPr>
        <w:rPr>
          <w:b/>
        </w:rPr>
      </w:pPr>
      <w:r>
        <w:rPr>
          <w:b/>
        </w:rPr>
        <w:t>A. Balance Sheet only</w:t>
      </w:r>
    </w:p>
    <w:p w:rsidR="00384072" w:rsidRDefault="00384072" w:rsidP="00384072">
      <w:pPr>
        <w:rPr>
          <w:b/>
        </w:rPr>
      </w:pPr>
      <w:r>
        <w:rPr>
          <w:b/>
        </w:rPr>
        <w:t>B. Income Statement only</w:t>
      </w:r>
    </w:p>
    <w:p w:rsidR="00384072" w:rsidRDefault="00384072" w:rsidP="00384072">
      <w:pPr>
        <w:rPr>
          <w:b/>
        </w:rPr>
      </w:pPr>
      <w:r>
        <w:rPr>
          <w:b/>
        </w:rPr>
        <w:t>C. Statement of Changes in Owner’s Equity only</w:t>
      </w:r>
    </w:p>
    <w:p w:rsidR="00384072" w:rsidRDefault="00384072" w:rsidP="00384072">
      <w:pPr>
        <w:rPr>
          <w:b/>
        </w:rPr>
      </w:pPr>
      <w:r>
        <w:rPr>
          <w:b/>
        </w:rPr>
        <w:t>D. Balance Sheet and Statement of Changes in Owner’s Equity</w:t>
      </w:r>
    </w:p>
    <w:p w:rsidR="00384072" w:rsidRDefault="00384072" w:rsidP="00384072">
      <w:pPr>
        <w:rPr>
          <w:b/>
        </w:rPr>
      </w:pPr>
      <w:r>
        <w:rPr>
          <w:b/>
        </w:rPr>
        <w:t>E. Income Statement and Statement of Changes in Owner’s Equity</w:t>
      </w:r>
    </w:p>
    <w:p w:rsidR="00384072" w:rsidRDefault="00384072" w:rsidP="00384072">
      <w:pPr>
        <w:rPr>
          <w:b/>
        </w:rPr>
      </w:pPr>
      <w:r>
        <w:rPr>
          <w:b/>
        </w:rPr>
        <w:t>F. Balance Sheet and Income Statement</w:t>
      </w:r>
    </w:p>
    <w:p w:rsidR="00384072" w:rsidRDefault="00384072" w:rsidP="00384072"/>
    <w:p w:rsidR="00384072" w:rsidRDefault="00384072" w:rsidP="00384072">
      <w:r>
        <w:t>1. Investments made by owner during the fiscal period</w:t>
      </w:r>
      <w:r>
        <w:tab/>
      </w:r>
      <w:r>
        <w:tab/>
        <w:t>6. Net Loss</w:t>
      </w:r>
    </w:p>
    <w:p w:rsidR="00384072" w:rsidRDefault="00384072" w:rsidP="00384072">
      <w:r>
        <w:t>2. Ending balance of capital</w:t>
      </w:r>
      <w:r>
        <w:tab/>
      </w:r>
      <w:r>
        <w:tab/>
      </w:r>
      <w:r>
        <w:tab/>
      </w:r>
      <w:r>
        <w:tab/>
      </w:r>
      <w:r>
        <w:tab/>
      </w:r>
      <w:r>
        <w:tab/>
      </w:r>
      <w:r>
        <w:tab/>
      </w:r>
      <w:r>
        <w:tab/>
      </w:r>
      <w:r>
        <w:tab/>
        <w:t>7. Owner withdrawals</w:t>
      </w:r>
    </w:p>
    <w:p w:rsidR="00384072" w:rsidRDefault="00384072" w:rsidP="00384072">
      <w:r>
        <w:t>3. Beginning balance of Merchandise Inventory</w:t>
      </w:r>
      <w:r>
        <w:tab/>
      </w:r>
      <w:r>
        <w:tab/>
      </w:r>
      <w:r>
        <w:tab/>
      </w:r>
      <w:r>
        <w:tab/>
        <w:t>8. Total Liabilities</w:t>
      </w:r>
    </w:p>
    <w:p w:rsidR="00384072" w:rsidRDefault="00384072" w:rsidP="00384072">
      <w:r>
        <w:t>4. Beginning balance of capital</w:t>
      </w:r>
      <w:r>
        <w:tab/>
      </w:r>
      <w:r>
        <w:tab/>
      </w:r>
      <w:r>
        <w:tab/>
      </w:r>
      <w:r>
        <w:tab/>
      </w:r>
      <w:r>
        <w:tab/>
      </w:r>
      <w:r>
        <w:tab/>
      </w:r>
      <w:r>
        <w:tab/>
      </w:r>
      <w:r>
        <w:tab/>
        <w:t>9. Prepaid Insurance</w:t>
      </w:r>
    </w:p>
    <w:p w:rsidR="00384072" w:rsidRDefault="00384072" w:rsidP="00384072">
      <w:r>
        <w:t>5. Ending balance of Merchandise Inventory</w:t>
      </w:r>
      <w:r>
        <w:tab/>
      </w:r>
      <w:r>
        <w:tab/>
      </w:r>
      <w:r>
        <w:tab/>
      </w:r>
      <w:r>
        <w:tab/>
        <w:t xml:space="preserve">     10. Insurance Expense</w:t>
      </w:r>
    </w:p>
    <w:p w:rsidR="00384072" w:rsidRDefault="00384072" w:rsidP="00384072"/>
    <w:p w:rsidR="00384072" w:rsidRDefault="00384072" w:rsidP="00384072"/>
    <w:p w:rsidR="00384072" w:rsidRPr="00CB1DDC" w:rsidRDefault="00384072" w:rsidP="00384072">
      <w:pPr>
        <w:rPr>
          <w:b/>
          <w:u w:val="single"/>
        </w:rPr>
      </w:pPr>
      <w:r w:rsidRPr="00CB1DDC">
        <w:rPr>
          <w:b/>
          <w:u w:val="single"/>
        </w:rPr>
        <w:t>Group 2</w:t>
      </w:r>
    </w:p>
    <w:p w:rsidR="00CB1DDC" w:rsidRPr="00CB1DDC" w:rsidRDefault="00CB1DDC" w:rsidP="00CB1DDC">
      <w:pPr>
        <w:tabs>
          <w:tab w:val="left" w:pos="432"/>
        </w:tabs>
        <w:jc w:val="both"/>
        <w:rPr>
          <w:rFonts w:cs="Arial"/>
          <w:b/>
        </w:rPr>
      </w:pPr>
      <w:r w:rsidRPr="00CB1DDC">
        <w:rPr>
          <w:rFonts w:cs="Arial"/>
          <w:b/>
        </w:rPr>
        <w:t>For question #</w:t>
      </w:r>
      <w:r>
        <w:rPr>
          <w:rFonts w:cs="Arial"/>
          <w:b/>
        </w:rPr>
        <w:t>11</w:t>
      </w:r>
      <w:r w:rsidRPr="00CB1DDC">
        <w:rPr>
          <w:rFonts w:cs="Arial"/>
          <w:b/>
        </w:rPr>
        <w:t>, write the correct amount on your answer sheet.  Melville Company has three employees who are paid weekly as follows:</w:t>
      </w:r>
    </w:p>
    <w:p w:rsidR="00CB1DDC" w:rsidRPr="00CB1DDC" w:rsidRDefault="00CB1DDC" w:rsidP="00CB1DDC">
      <w:pPr>
        <w:tabs>
          <w:tab w:val="left" w:pos="432"/>
        </w:tabs>
        <w:rPr>
          <w:bCs/>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CB1DDC" w:rsidRPr="00CB1DDC" w:rsidTr="00A679D8">
        <w:trPr>
          <w:jc w:val="center"/>
        </w:trPr>
        <w:tc>
          <w:tcPr>
            <w:tcW w:w="2485" w:type="dxa"/>
            <w:shd w:val="pct25" w:color="auto" w:fill="auto"/>
            <w:vAlign w:val="center"/>
          </w:tcPr>
          <w:p w:rsidR="00CB1DDC" w:rsidRPr="00CB1DDC" w:rsidRDefault="00CB1DDC" w:rsidP="00CB1DDC">
            <w:pPr>
              <w:tabs>
                <w:tab w:val="left" w:pos="432"/>
              </w:tabs>
              <w:rPr>
                <w:b/>
              </w:rPr>
            </w:pPr>
            <w:r w:rsidRPr="00CB1DDC">
              <w:rPr>
                <w:b/>
              </w:rPr>
              <w:t>Sam Moby</w:t>
            </w:r>
          </w:p>
        </w:tc>
        <w:tc>
          <w:tcPr>
            <w:tcW w:w="6983" w:type="dxa"/>
            <w:shd w:val="pct25" w:color="auto" w:fill="auto"/>
          </w:tcPr>
          <w:p w:rsidR="00CB1DDC" w:rsidRPr="00CB1DDC" w:rsidRDefault="00CB1DDC" w:rsidP="00CB1DDC">
            <w:pPr>
              <w:tabs>
                <w:tab w:val="left" w:pos="432"/>
              </w:tabs>
              <w:rPr>
                <w:rFonts w:cs="Arial"/>
                <w:b/>
              </w:rPr>
            </w:pPr>
            <w:r w:rsidRPr="00CB1DDC">
              <w:rPr>
                <w:rFonts w:cs="Arial"/>
                <w:b/>
              </w:rPr>
              <w:t>$8 per hour with overtime for hours worked over 40 hours in a week at a rate of time and a half</w:t>
            </w:r>
          </w:p>
        </w:tc>
      </w:tr>
      <w:tr w:rsidR="00CB1DDC" w:rsidRPr="00CB1DDC" w:rsidTr="00A679D8">
        <w:trPr>
          <w:jc w:val="center"/>
        </w:trPr>
        <w:tc>
          <w:tcPr>
            <w:tcW w:w="2485" w:type="dxa"/>
            <w:shd w:val="pct25" w:color="auto" w:fill="auto"/>
          </w:tcPr>
          <w:p w:rsidR="00CB1DDC" w:rsidRPr="00CB1DDC" w:rsidRDefault="00CB1DDC" w:rsidP="00CB1DDC">
            <w:pPr>
              <w:tabs>
                <w:tab w:val="left" w:pos="432"/>
              </w:tabs>
              <w:rPr>
                <w:b/>
              </w:rPr>
            </w:pPr>
            <w:r w:rsidRPr="00CB1DDC">
              <w:rPr>
                <w:b/>
              </w:rPr>
              <w:t>David Ishmael</w:t>
            </w:r>
          </w:p>
        </w:tc>
        <w:tc>
          <w:tcPr>
            <w:tcW w:w="6983" w:type="dxa"/>
            <w:shd w:val="pct25" w:color="auto" w:fill="auto"/>
          </w:tcPr>
          <w:p w:rsidR="00CB1DDC" w:rsidRPr="00CB1DDC" w:rsidRDefault="00CB1DDC" w:rsidP="00CB1DDC">
            <w:pPr>
              <w:tabs>
                <w:tab w:val="left" w:pos="432"/>
              </w:tabs>
              <w:rPr>
                <w:rFonts w:cs="Arial"/>
                <w:b/>
              </w:rPr>
            </w:pPr>
            <w:r w:rsidRPr="00CB1DDC">
              <w:rPr>
                <w:rFonts w:cs="Arial"/>
                <w:b/>
              </w:rPr>
              <w:t>$500 salary per week</w:t>
            </w:r>
          </w:p>
        </w:tc>
      </w:tr>
      <w:tr w:rsidR="00CB1DDC" w:rsidRPr="00CB1DDC" w:rsidTr="00A679D8">
        <w:trPr>
          <w:jc w:val="center"/>
        </w:trPr>
        <w:tc>
          <w:tcPr>
            <w:tcW w:w="2485" w:type="dxa"/>
            <w:shd w:val="pct25" w:color="auto" w:fill="auto"/>
          </w:tcPr>
          <w:p w:rsidR="00CB1DDC" w:rsidRPr="00CB1DDC" w:rsidRDefault="00CB1DDC" w:rsidP="00CB1DDC">
            <w:pPr>
              <w:tabs>
                <w:tab w:val="left" w:pos="432"/>
              </w:tabs>
              <w:rPr>
                <w:b/>
              </w:rPr>
            </w:pPr>
            <w:proofErr w:type="spellStart"/>
            <w:r w:rsidRPr="00CB1DDC">
              <w:rPr>
                <w:b/>
              </w:rPr>
              <w:t>Lan</w:t>
            </w:r>
            <w:proofErr w:type="spellEnd"/>
            <w:r w:rsidRPr="00CB1DDC">
              <w:rPr>
                <w:b/>
              </w:rPr>
              <w:t xml:space="preserve"> Ahab</w:t>
            </w:r>
          </w:p>
        </w:tc>
        <w:tc>
          <w:tcPr>
            <w:tcW w:w="6983" w:type="dxa"/>
            <w:shd w:val="pct25" w:color="auto" w:fill="auto"/>
          </w:tcPr>
          <w:p w:rsidR="00CB1DDC" w:rsidRPr="00CB1DDC" w:rsidRDefault="00CB1DDC" w:rsidP="00CB1DDC">
            <w:pPr>
              <w:tabs>
                <w:tab w:val="left" w:pos="432"/>
              </w:tabs>
              <w:rPr>
                <w:b/>
              </w:rPr>
            </w:pPr>
            <w:r w:rsidRPr="00CB1DDC">
              <w:rPr>
                <w:b/>
              </w:rPr>
              <w:t>$400 salary per week plus 1.75% commission on sales</w:t>
            </w:r>
          </w:p>
        </w:tc>
      </w:tr>
    </w:tbl>
    <w:p w:rsidR="00CB1DDC" w:rsidRPr="00CB1DDC" w:rsidRDefault="00CB1DDC" w:rsidP="00CB1DDC">
      <w:pPr>
        <w:tabs>
          <w:tab w:val="left" w:pos="432"/>
        </w:tabs>
        <w:rPr>
          <w:bCs/>
        </w:rPr>
      </w:pPr>
      <w:r w:rsidRPr="00CB1DDC">
        <w:rPr>
          <w:bCs/>
        </w:rPr>
        <w:t xml:space="preserve"> </w:t>
      </w:r>
    </w:p>
    <w:p w:rsidR="00CB1DDC" w:rsidRPr="00CB1DDC" w:rsidRDefault="00CB1DDC" w:rsidP="00CB1DDC">
      <w:pPr>
        <w:tabs>
          <w:tab w:val="left" w:pos="0"/>
          <w:tab w:val="left" w:pos="432"/>
        </w:tabs>
        <w:jc w:val="both"/>
        <w:rPr>
          <w:rFonts w:cs="Arial"/>
          <w:b/>
          <w:bCs/>
        </w:rPr>
      </w:pPr>
      <w:r w:rsidRPr="00CB1DDC">
        <w:rPr>
          <w:rFonts w:cs="Arial"/>
          <w:b/>
          <w:bCs/>
        </w:rPr>
        <w:t>Last week each employee worked standard hours except Sam who worked 54 hours.  Mr. Ahab sold $21,200 of merchandise.</w:t>
      </w:r>
    </w:p>
    <w:p w:rsidR="00CB1DDC" w:rsidRPr="00CB1DDC" w:rsidRDefault="00CB1DDC" w:rsidP="00CB1DDC">
      <w:pPr>
        <w:tabs>
          <w:tab w:val="left" w:pos="0"/>
          <w:tab w:val="left" w:pos="432"/>
        </w:tabs>
        <w:ind w:hanging="432"/>
        <w:rPr>
          <w:rFonts w:cs="Arial"/>
        </w:rPr>
      </w:pPr>
    </w:p>
    <w:p w:rsidR="00CB1DDC" w:rsidRPr="00CB1DDC" w:rsidRDefault="00CB1DDC" w:rsidP="00CB1DDC">
      <w:pPr>
        <w:ind w:hanging="180"/>
      </w:pPr>
      <w:r w:rsidRPr="00CB1DDC">
        <w:t>*</w:t>
      </w:r>
      <w:r>
        <w:t>11</w:t>
      </w:r>
      <w:r w:rsidRPr="00CB1DDC">
        <w:t xml:space="preserve">.  What is the total gross pay for the week on the Payroll Register for all </w:t>
      </w:r>
      <w:proofErr w:type="gramStart"/>
      <w:r w:rsidRPr="00CB1DDC">
        <w:t>three</w:t>
      </w:r>
      <w:proofErr w:type="gramEnd"/>
      <w:r w:rsidRPr="00CB1DDC">
        <w:t xml:space="preserve"> </w:t>
      </w:r>
    </w:p>
    <w:p w:rsidR="00CB1DDC" w:rsidRDefault="00CB1DDC" w:rsidP="00CB1DDC">
      <w:r w:rsidRPr="00CB1DDC">
        <w:t xml:space="preserve">   </w:t>
      </w:r>
      <w:r w:rsidRPr="00CB1DDC">
        <w:tab/>
      </w:r>
      <w:proofErr w:type="gramStart"/>
      <w:r w:rsidRPr="00CB1DDC">
        <w:t>employees</w:t>
      </w:r>
      <w:proofErr w:type="gramEnd"/>
      <w:r w:rsidRPr="00CB1DDC">
        <w:t>?</w:t>
      </w:r>
    </w:p>
    <w:p w:rsidR="00CB1DDC" w:rsidRDefault="00CB1DDC" w:rsidP="00CB1DDC"/>
    <w:p w:rsidR="00CB1DDC" w:rsidRDefault="00CB1DDC">
      <w:pPr>
        <w:spacing w:after="200" w:line="276" w:lineRule="auto"/>
      </w:pPr>
      <w:r>
        <w:br w:type="page"/>
      </w:r>
    </w:p>
    <w:p w:rsidR="00CB1DDC" w:rsidRPr="00AE52F7" w:rsidRDefault="00CB1DDC" w:rsidP="00CB1DDC">
      <w:pPr>
        <w:rPr>
          <w:b/>
          <w:u w:val="single"/>
        </w:rPr>
      </w:pPr>
      <w:r w:rsidRPr="00AE52F7">
        <w:rPr>
          <w:b/>
          <w:u w:val="single"/>
        </w:rPr>
        <w:lastRenderedPageBreak/>
        <w:t>Group 3</w:t>
      </w:r>
    </w:p>
    <w:p w:rsidR="00AE52F7" w:rsidRDefault="00AE52F7" w:rsidP="00AE52F7">
      <w:pPr>
        <w:jc w:val="both"/>
        <w:rPr>
          <w:b/>
        </w:rPr>
      </w:pPr>
      <w:r>
        <w:rPr>
          <w:b/>
        </w:rPr>
        <w:t>Determine when each of the following items 12 through 21 would be journalized with the salary expense entry, or the payroll tax expense entry, or both.  Write the correct identifying letter on your answer sheet using the following code:</w:t>
      </w:r>
    </w:p>
    <w:p w:rsidR="00AE52F7" w:rsidRDefault="00AE52F7" w:rsidP="00AE52F7">
      <w:pPr>
        <w:jc w:val="both"/>
        <w:rPr>
          <w:b/>
        </w:rPr>
      </w:pPr>
    </w:p>
    <w:tbl>
      <w:tblPr>
        <w:tblStyle w:val="TableGrid"/>
        <w:tblW w:w="0" w:type="auto"/>
        <w:tblInd w:w="828" w:type="dxa"/>
        <w:tblLook w:val="01E0" w:firstRow="1" w:lastRow="1" w:firstColumn="1" w:lastColumn="1" w:noHBand="0" w:noVBand="0"/>
      </w:tblPr>
      <w:tblGrid>
        <w:gridCol w:w="390"/>
        <w:gridCol w:w="8070"/>
      </w:tblGrid>
      <w:tr w:rsidR="00AE52F7" w:rsidTr="00A679D8">
        <w:tc>
          <w:tcPr>
            <w:tcW w:w="390" w:type="dxa"/>
            <w:shd w:val="pct25" w:color="auto" w:fill="auto"/>
          </w:tcPr>
          <w:p w:rsidR="00AE52F7" w:rsidRDefault="00AE52F7" w:rsidP="00A679D8">
            <w:pPr>
              <w:rPr>
                <w:b/>
              </w:rPr>
            </w:pPr>
            <w:r>
              <w:rPr>
                <w:b/>
              </w:rPr>
              <w:t>A</w:t>
            </w:r>
          </w:p>
        </w:tc>
        <w:tc>
          <w:tcPr>
            <w:tcW w:w="8070" w:type="dxa"/>
          </w:tcPr>
          <w:p w:rsidR="00AE52F7" w:rsidRDefault="00AE52F7" w:rsidP="00A679D8">
            <w:pPr>
              <w:rPr>
                <w:b/>
              </w:rPr>
            </w:pPr>
            <w:r>
              <w:rPr>
                <w:b/>
              </w:rPr>
              <w:t>with the salary expense entry only</w:t>
            </w:r>
          </w:p>
        </w:tc>
      </w:tr>
      <w:tr w:rsidR="00AE52F7" w:rsidTr="00A679D8">
        <w:tc>
          <w:tcPr>
            <w:tcW w:w="390" w:type="dxa"/>
            <w:shd w:val="pct25" w:color="auto" w:fill="auto"/>
          </w:tcPr>
          <w:p w:rsidR="00AE52F7" w:rsidRDefault="00AE52F7" w:rsidP="00A679D8">
            <w:pPr>
              <w:rPr>
                <w:b/>
              </w:rPr>
            </w:pPr>
            <w:r>
              <w:rPr>
                <w:b/>
              </w:rPr>
              <w:t>B</w:t>
            </w:r>
          </w:p>
        </w:tc>
        <w:tc>
          <w:tcPr>
            <w:tcW w:w="8070" w:type="dxa"/>
          </w:tcPr>
          <w:p w:rsidR="00AE52F7" w:rsidRDefault="00AE52F7" w:rsidP="00A679D8">
            <w:pPr>
              <w:rPr>
                <w:b/>
              </w:rPr>
            </w:pPr>
            <w:r>
              <w:rPr>
                <w:b/>
              </w:rPr>
              <w:t>with the payroll tax expense entry only</w:t>
            </w:r>
          </w:p>
        </w:tc>
      </w:tr>
      <w:tr w:rsidR="00AE52F7" w:rsidTr="00A679D8">
        <w:tc>
          <w:tcPr>
            <w:tcW w:w="390" w:type="dxa"/>
            <w:shd w:val="pct25" w:color="auto" w:fill="auto"/>
          </w:tcPr>
          <w:p w:rsidR="00AE52F7" w:rsidRDefault="00AE52F7" w:rsidP="00A679D8">
            <w:pPr>
              <w:rPr>
                <w:b/>
              </w:rPr>
            </w:pPr>
            <w:r>
              <w:rPr>
                <w:b/>
              </w:rPr>
              <w:t>C</w:t>
            </w:r>
          </w:p>
        </w:tc>
        <w:tc>
          <w:tcPr>
            <w:tcW w:w="8070" w:type="dxa"/>
          </w:tcPr>
          <w:p w:rsidR="00AE52F7" w:rsidRDefault="00AE52F7" w:rsidP="00A679D8">
            <w:pPr>
              <w:rPr>
                <w:b/>
              </w:rPr>
            </w:pPr>
            <w:r>
              <w:rPr>
                <w:b/>
              </w:rPr>
              <w:t>with both the salary expense entry and the payroll tax expense entry</w:t>
            </w:r>
          </w:p>
        </w:tc>
      </w:tr>
    </w:tbl>
    <w:p w:rsidR="00AE52F7" w:rsidRDefault="00AE52F7" w:rsidP="00AE52F7">
      <w:pPr>
        <w:ind w:firstLine="720"/>
        <w:rPr>
          <w:b/>
        </w:rPr>
      </w:pPr>
    </w:p>
    <w:p w:rsidR="00AE52F7" w:rsidRDefault="00AE52F7" w:rsidP="00AE52F7">
      <w:pPr>
        <w:ind w:firstLine="720"/>
        <w:rPr>
          <w:b/>
        </w:rPr>
      </w:pPr>
    </w:p>
    <w:p w:rsidR="00AE52F7" w:rsidRDefault="00AE52F7" w:rsidP="00AE52F7">
      <w:r>
        <w:t>12. Social Security taxes</w:t>
      </w:r>
    </w:p>
    <w:p w:rsidR="00AE52F7" w:rsidRDefault="00AE52F7" w:rsidP="00AE52F7">
      <w:r>
        <w:t xml:space="preserve">13. </w:t>
      </w:r>
      <w:proofErr w:type="gramStart"/>
      <w:r>
        <w:t>state</w:t>
      </w:r>
      <w:proofErr w:type="gramEnd"/>
      <w:r>
        <w:t xml:space="preserve"> unemployment taxes (in this state employees are exempt)</w:t>
      </w:r>
    </w:p>
    <w:p w:rsidR="00AE52F7" w:rsidRDefault="00AE52F7" w:rsidP="00AE52F7">
      <w:r>
        <w:t xml:space="preserve">14. </w:t>
      </w:r>
      <w:proofErr w:type="gramStart"/>
      <w:r>
        <w:t>employees</w:t>
      </w:r>
      <w:proofErr w:type="gramEnd"/>
      <w:r>
        <w:t>’ federal income taxes</w:t>
      </w:r>
    </w:p>
    <w:p w:rsidR="00AE52F7" w:rsidRDefault="00AE52F7" w:rsidP="00AE52F7">
      <w:r>
        <w:t xml:space="preserve">15. </w:t>
      </w:r>
      <w:proofErr w:type="gramStart"/>
      <w:r>
        <w:t>payroll</w:t>
      </w:r>
      <w:proofErr w:type="gramEnd"/>
      <w:r>
        <w:t xml:space="preserve"> tax expense for the period</w:t>
      </w:r>
    </w:p>
    <w:p w:rsidR="00AE52F7" w:rsidRDefault="00AE52F7" w:rsidP="00AE52F7">
      <w:r>
        <w:t xml:space="preserve">16. </w:t>
      </w:r>
      <w:proofErr w:type="gramStart"/>
      <w:r>
        <w:t>federal</w:t>
      </w:r>
      <w:proofErr w:type="gramEnd"/>
      <w:r>
        <w:t xml:space="preserve"> unemployment taxes (in this state employees are exempt)</w:t>
      </w:r>
    </w:p>
    <w:p w:rsidR="00AE52F7" w:rsidRDefault="00AE52F7" w:rsidP="00AE52F7">
      <w:r>
        <w:t xml:space="preserve">17. </w:t>
      </w:r>
      <w:proofErr w:type="gramStart"/>
      <w:r>
        <w:t>gross</w:t>
      </w:r>
      <w:proofErr w:type="gramEnd"/>
      <w:r>
        <w:t xml:space="preserve"> earnings for the period</w:t>
      </w:r>
    </w:p>
    <w:p w:rsidR="00AE52F7" w:rsidRDefault="00AE52F7" w:rsidP="00AE52F7">
      <w:r>
        <w:t>18. Medicare taxes</w:t>
      </w:r>
    </w:p>
    <w:p w:rsidR="00AE52F7" w:rsidRDefault="00AE52F7" w:rsidP="00AE52F7">
      <w:r>
        <w:t>19. Union Dues Payable</w:t>
      </w:r>
    </w:p>
    <w:p w:rsidR="00AE52F7" w:rsidRDefault="00AE52F7" w:rsidP="00AE52F7">
      <w:r>
        <w:t xml:space="preserve">20. </w:t>
      </w:r>
      <w:proofErr w:type="gramStart"/>
      <w:r>
        <w:t>health</w:t>
      </w:r>
      <w:proofErr w:type="gramEnd"/>
      <w:r>
        <w:t xml:space="preserve"> insurance premiums paid by employees</w:t>
      </w:r>
    </w:p>
    <w:p w:rsidR="00AE52F7" w:rsidRDefault="00AE52F7" w:rsidP="00AE52F7">
      <w:r>
        <w:t xml:space="preserve">21. </w:t>
      </w:r>
      <w:proofErr w:type="gramStart"/>
      <w:r>
        <w:t>net</w:t>
      </w:r>
      <w:proofErr w:type="gramEnd"/>
      <w:r>
        <w:t xml:space="preserve"> pay for the period</w:t>
      </w:r>
    </w:p>
    <w:p w:rsidR="00AE52F7" w:rsidRDefault="00AE52F7" w:rsidP="00AE52F7"/>
    <w:p w:rsidR="00DC52C3" w:rsidRDefault="00DC52C3" w:rsidP="00AE52F7"/>
    <w:p w:rsidR="00AE52F7" w:rsidRPr="00DC52C3" w:rsidRDefault="00AE52F7" w:rsidP="00AE52F7">
      <w:pPr>
        <w:rPr>
          <w:b/>
          <w:u w:val="single"/>
        </w:rPr>
      </w:pPr>
      <w:r w:rsidRPr="00DC52C3">
        <w:rPr>
          <w:b/>
          <w:u w:val="single"/>
        </w:rPr>
        <w:t>Group 4</w:t>
      </w:r>
    </w:p>
    <w:p w:rsidR="00DC52C3" w:rsidRPr="00DC52C3" w:rsidRDefault="00DC52C3" w:rsidP="00DC52C3">
      <w:pPr>
        <w:jc w:val="both"/>
        <w:rPr>
          <w:b/>
        </w:rPr>
      </w:pPr>
      <w:r w:rsidRPr="00DC52C3">
        <w:rPr>
          <w:b/>
        </w:rPr>
        <w:t xml:space="preserve">Use the following information for questions </w:t>
      </w:r>
      <w:r>
        <w:rPr>
          <w:b/>
        </w:rPr>
        <w:t>22</w:t>
      </w:r>
      <w:r w:rsidRPr="00DC52C3">
        <w:rPr>
          <w:b/>
        </w:rPr>
        <w:t xml:space="preserve"> and </w:t>
      </w:r>
      <w:r>
        <w:rPr>
          <w:b/>
        </w:rPr>
        <w:t>23</w:t>
      </w:r>
      <w:r w:rsidRPr="00DC52C3">
        <w:rPr>
          <w:b/>
        </w:rPr>
        <w:t>.  Write the identifying letter of the best response on your answer sheet.  Payroll tax expense per employee is based on the following:</w:t>
      </w:r>
    </w:p>
    <w:p w:rsidR="00DC52C3" w:rsidRPr="00DC52C3" w:rsidRDefault="00DC52C3" w:rsidP="00DC52C3">
      <w:pPr>
        <w:tabs>
          <w:tab w:val="left" w:pos="432"/>
        </w:tabs>
        <w:rPr>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DC52C3" w:rsidRPr="00DC52C3" w:rsidTr="00A679D8">
        <w:trPr>
          <w:jc w:val="center"/>
        </w:trPr>
        <w:tc>
          <w:tcPr>
            <w:tcW w:w="0" w:type="auto"/>
            <w:shd w:val="pct25" w:color="auto" w:fill="auto"/>
          </w:tcPr>
          <w:p w:rsidR="00DC52C3" w:rsidRPr="00DC52C3" w:rsidRDefault="00DC52C3" w:rsidP="00DC52C3">
            <w:pPr>
              <w:tabs>
                <w:tab w:val="left" w:pos="432"/>
              </w:tabs>
              <w:rPr>
                <w:b/>
              </w:rPr>
            </w:pPr>
            <w:r w:rsidRPr="00DC52C3">
              <w:rPr>
                <w:b/>
              </w:rPr>
              <w:t>Social Security</w:t>
            </w:r>
          </w:p>
        </w:tc>
        <w:tc>
          <w:tcPr>
            <w:tcW w:w="0" w:type="auto"/>
            <w:shd w:val="pct25" w:color="auto" w:fill="auto"/>
          </w:tcPr>
          <w:p w:rsidR="00DC52C3" w:rsidRPr="00DC52C3" w:rsidRDefault="00DC52C3" w:rsidP="00DC52C3">
            <w:pPr>
              <w:tabs>
                <w:tab w:val="left" w:pos="432"/>
              </w:tabs>
              <w:rPr>
                <w:b/>
              </w:rPr>
            </w:pPr>
            <w:r w:rsidRPr="00DC52C3">
              <w:rPr>
                <w:b/>
              </w:rPr>
              <w:t>6.2% on gross earnings up to $106,800</w:t>
            </w:r>
          </w:p>
        </w:tc>
      </w:tr>
      <w:tr w:rsidR="00DC52C3" w:rsidRPr="00DC52C3" w:rsidTr="00A679D8">
        <w:trPr>
          <w:jc w:val="center"/>
        </w:trPr>
        <w:tc>
          <w:tcPr>
            <w:tcW w:w="0" w:type="auto"/>
            <w:shd w:val="pct25" w:color="auto" w:fill="auto"/>
          </w:tcPr>
          <w:p w:rsidR="00DC52C3" w:rsidRPr="00DC52C3" w:rsidRDefault="00DC52C3" w:rsidP="00DC52C3">
            <w:pPr>
              <w:tabs>
                <w:tab w:val="left" w:pos="432"/>
              </w:tabs>
              <w:rPr>
                <w:b/>
              </w:rPr>
            </w:pPr>
            <w:r w:rsidRPr="00DC52C3">
              <w:rPr>
                <w:b/>
              </w:rPr>
              <w:t>Medicare</w:t>
            </w:r>
          </w:p>
        </w:tc>
        <w:tc>
          <w:tcPr>
            <w:tcW w:w="0" w:type="auto"/>
            <w:shd w:val="pct25" w:color="auto" w:fill="auto"/>
          </w:tcPr>
          <w:p w:rsidR="00DC52C3" w:rsidRPr="00DC52C3" w:rsidRDefault="00DC52C3" w:rsidP="00DC52C3">
            <w:pPr>
              <w:tabs>
                <w:tab w:val="left" w:pos="432"/>
              </w:tabs>
              <w:rPr>
                <w:b/>
              </w:rPr>
            </w:pPr>
            <w:r w:rsidRPr="00DC52C3">
              <w:rPr>
                <w:b/>
              </w:rPr>
              <w:t>1.45% on all earnings</w:t>
            </w:r>
          </w:p>
        </w:tc>
      </w:tr>
      <w:tr w:rsidR="00DC52C3" w:rsidRPr="00DC52C3" w:rsidTr="00A679D8">
        <w:trPr>
          <w:jc w:val="center"/>
        </w:trPr>
        <w:tc>
          <w:tcPr>
            <w:tcW w:w="0" w:type="auto"/>
            <w:shd w:val="pct25" w:color="auto" w:fill="auto"/>
          </w:tcPr>
          <w:p w:rsidR="00DC52C3" w:rsidRPr="00DC52C3" w:rsidRDefault="00DC52C3" w:rsidP="00DC52C3">
            <w:pPr>
              <w:tabs>
                <w:tab w:val="left" w:pos="432"/>
              </w:tabs>
              <w:rPr>
                <w:b/>
              </w:rPr>
            </w:pPr>
            <w:r w:rsidRPr="00DC52C3">
              <w:rPr>
                <w:b/>
              </w:rPr>
              <w:t>Federal Unemployment Tax</w:t>
            </w:r>
          </w:p>
        </w:tc>
        <w:tc>
          <w:tcPr>
            <w:tcW w:w="0" w:type="auto"/>
            <w:shd w:val="pct25" w:color="auto" w:fill="auto"/>
          </w:tcPr>
          <w:p w:rsidR="00DC52C3" w:rsidRPr="00DC52C3" w:rsidRDefault="00DC52C3" w:rsidP="00DC52C3">
            <w:pPr>
              <w:tabs>
                <w:tab w:val="left" w:pos="432"/>
              </w:tabs>
              <w:rPr>
                <w:b/>
              </w:rPr>
            </w:pPr>
            <w:r w:rsidRPr="00DC52C3">
              <w:rPr>
                <w:b/>
              </w:rPr>
              <w:t>.8% on first $7,000 of gross earnings</w:t>
            </w:r>
          </w:p>
        </w:tc>
      </w:tr>
      <w:tr w:rsidR="00DC52C3" w:rsidRPr="00DC52C3" w:rsidTr="00A679D8">
        <w:trPr>
          <w:jc w:val="center"/>
        </w:trPr>
        <w:tc>
          <w:tcPr>
            <w:tcW w:w="0" w:type="auto"/>
            <w:shd w:val="pct25" w:color="auto" w:fill="auto"/>
          </w:tcPr>
          <w:p w:rsidR="00DC52C3" w:rsidRPr="00DC52C3" w:rsidRDefault="00DC52C3" w:rsidP="00DC52C3">
            <w:pPr>
              <w:tabs>
                <w:tab w:val="left" w:pos="432"/>
              </w:tabs>
              <w:rPr>
                <w:b/>
              </w:rPr>
            </w:pPr>
            <w:r w:rsidRPr="00DC52C3">
              <w:rPr>
                <w:b/>
              </w:rPr>
              <w:t>State Unemployment Tax</w:t>
            </w:r>
          </w:p>
        </w:tc>
        <w:tc>
          <w:tcPr>
            <w:tcW w:w="0" w:type="auto"/>
            <w:shd w:val="pct25" w:color="auto" w:fill="auto"/>
          </w:tcPr>
          <w:p w:rsidR="00DC52C3" w:rsidRPr="00DC52C3" w:rsidRDefault="00DC52C3" w:rsidP="00DC52C3">
            <w:pPr>
              <w:tabs>
                <w:tab w:val="left" w:pos="432"/>
              </w:tabs>
              <w:rPr>
                <w:b/>
              </w:rPr>
            </w:pPr>
            <w:r w:rsidRPr="00DC52C3">
              <w:rPr>
                <w:b/>
              </w:rPr>
              <w:t>1.4% on first $9,000 of gross earnings</w:t>
            </w:r>
          </w:p>
        </w:tc>
      </w:tr>
    </w:tbl>
    <w:p w:rsidR="00DC52C3" w:rsidRPr="00DC52C3" w:rsidRDefault="00DC52C3" w:rsidP="00DC52C3">
      <w:pPr>
        <w:tabs>
          <w:tab w:val="left" w:pos="432"/>
        </w:tabs>
        <w:rPr>
          <w:bCs/>
        </w:rPr>
      </w:pPr>
    </w:p>
    <w:p w:rsidR="00DC52C3" w:rsidRPr="00DC52C3" w:rsidRDefault="00DC52C3" w:rsidP="00DC52C3">
      <w:pPr>
        <w:tabs>
          <w:tab w:val="left" w:pos="432"/>
        </w:tabs>
        <w:rPr>
          <w:bCs/>
        </w:rPr>
      </w:pPr>
    </w:p>
    <w:p w:rsidR="00DC52C3" w:rsidRPr="00DC52C3" w:rsidRDefault="00DC52C3" w:rsidP="00DC52C3">
      <w:pPr>
        <w:tabs>
          <w:tab w:val="left" w:pos="432"/>
        </w:tabs>
        <w:ind w:hanging="180"/>
        <w:rPr>
          <w:bCs/>
        </w:rPr>
      </w:pPr>
      <w:r>
        <w:rPr>
          <w:bCs/>
        </w:rPr>
        <w:t xml:space="preserve">  *</w:t>
      </w:r>
      <w:r w:rsidRPr="00DC52C3">
        <w:rPr>
          <w:bCs/>
        </w:rPr>
        <w:t>2</w:t>
      </w:r>
      <w:r>
        <w:rPr>
          <w:bCs/>
        </w:rPr>
        <w:t>2</w:t>
      </w:r>
      <w:r w:rsidRPr="00DC52C3">
        <w:rPr>
          <w:bCs/>
        </w:rPr>
        <w:t xml:space="preserve">. An employee has cumulative gross wages of $6,400 in the first quarter.  In the </w:t>
      </w:r>
    </w:p>
    <w:p w:rsidR="00DC52C3" w:rsidRPr="00DC52C3" w:rsidRDefault="00DC52C3" w:rsidP="00DC52C3">
      <w:pPr>
        <w:tabs>
          <w:tab w:val="left" w:pos="432"/>
        </w:tabs>
        <w:rPr>
          <w:bCs/>
        </w:rPr>
      </w:pPr>
      <w:r w:rsidRPr="00DC52C3">
        <w:rPr>
          <w:bCs/>
        </w:rPr>
        <w:tab/>
      </w:r>
      <w:proofErr w:type="gramStart"/>
      <w:r w:rsidRPr="00DC52C3">
        <w:rPr>
          <w:bCs/>
        </w:rPr>
        <w:t>second</w:t>
      </w:r>
      <w:proofErr w:type="gramEnd"/>
      <w:r w:rsidRPr="00DC52C3">
        <w:rPr>
          <w:bCs/>
        </w:rPr>
        <w:t xml:space="preserve"> quarter, if the current gross wages are $2,140, what is the total amount</w:t>
      </w:r>
    </w:p>
    <w:p w:rsidR="00DC52C3" w:rsidRPr="00DC52C3" w:rsidRDefault="00DC52C3" w:rsidP="00DC52C3">
      <w:pPr>
        <w:tabs>
          <w:tab w:val="left" w:pos="432"/>
        </w:tabs>
        <w:rPr>
          <w:bCs/>
        </w:rPr>
      </w:pPr>
      <w:r w:rsidRPr="00DC52C3">
        <w:rPr>
          <w:bCs/>
        </w:rPr>
        <w:tab/>
      </w:r>
      <w:proofErr w:type="gramStart"/>
      <w:r w:rsidRPr="00DC52C3">
        <w:rPr>
          <w:bCs/>
        </w:rPr>
        <w:t>of</w:t>
      </w:r>
      <w:proofErr w:type="gramEnd"/>
      <w:r w:rsidRPr="00DC52C3">
        <w:rPr>
          <w:bCs/>
        </w:rPr>
        <w:t xml:space="preserve"> employer’s payroll tax expense on this employee for the second quarter only?</w:t>
      </w:r>
    </w:p>
    <w:p w:rsidR="00DC52C3" w:rsidRPr="00DC52C3" w:rsidRDefault="00DC52C3" w:rsidP="00DC52C3">
      <w:pPr>
        <w:tabs>
          <w:tab w:val="left" w:pos="432"/>
        </w:tabs>
        <w:rPr>
          <w:bCs/>
        </w:rPr>
      </w:pPr>
    </w:p>
    <w:p w:rsidR="00DC52C3" w:rsidRPr="00DC52C3" w:rsidRDefault="00DC52C3" w:rsidP="00DC52C3">
      <w:pPr>
        <w:tabs>
          <w:tab w:val="left" w:pos="432"/>
        </w:tabs>
        <w:rPr>
          <w:bCs/>
        </w:rPr>
      </w:pPr>
    </w:p>
    <w:p w:rsidR="00DC52C3" w:rsidRPr="00DC52C3" w:rsidRDefault="00DC52C3" w:rsidP="00DC52C3">
      <w:pPr>
        <w:tabs>
          <w:tab w:val="left" w:pos="432"/>
        </w:tabs>
        <w:rPr>
          <w:bCs/>
        </w:rPr>
      </w:pPr>
    </w:p>
    <w:p w:rsidR="00DC52C3" w:rsidRPr="00DC52C3" w:rsidRDefault="00DC52C3" w:rsidP="00DC52C3">
      <w:pPr>
        <w:tabs>
          <w:tab w:val="left" w:pos="432"/>
        </w:tabs>
        <w:rPr>
          <w:bCs/>
        </w:rPr>
      </w:pPr>
    </w:p>
    <w:p w:rsidR="00DC52C3" w:rsidRPr="00DC52C3" w:rsidRDefault="00DC52C3" w:rsidP="00DC52C3">
      <w:pPr>
        <w:tabs>
          <w:tab w:val="left" w:pos="432"/>
        </w:tabs>
        <w:ind w:hanging="180"/>
        <w:rPr>
          <w:bCs/>
        </w:rPr>
      </w:pPr>
      <w:r w:rsidRPr="00DC52C3">
        <w:rPr>
          <w:bCs/>
        </w:rPr>
        <w:t xml:space="preserve">  *2</w:t>
      </w:r>
      <w:r>
        <w:rPr>
          <w:bCs/>
        </w:rPr>
        <w:t>3</w:t>
      </w:r>
      <w:r w:rsidRPr="00DC52C3">
        <w:rPr>
          <w:bCs/>
        </w:rPr>
        <w:t>. A second employee has cumulative gross wages of $6,990 in the first quarter.  In</w:t>
      </w:r>
    </w:p>
    <w:p w:rsidR="00DC52C3" w:rsidRPr="00DC52C3" w:rsidRDefault="00DC52C3" w:rsidP="00DC52C3">
      <w:pPr>
        <w:tabs>
          <w:tab w:val="left" w:pos="432"/>
        </w:tabs>
        <w:rPr>
          <w:bCs/>
        </w:rPr>
      </w:pPr>
      <w:r w:rsidRPr="00DC52C3">
        <w:rPr>
          <w:bCs/>
        </w:rPr>
        <w:tab/>
      </w:r>
      <w:proofErr w:type="gramStart"/>
      <w:r w:rsidRPr="00DC52C3">
        <w:rPr>
          <w:bCs/>
        </w:rPr>
        <w:t>the</w:t>
      </w:r>
      <w:proofErr w:type="gramEnd"/>
      <w:r w:rsidRPr="00DC52C3">
        <w:rPr>
          <w:bCs/>
        </w:rPr>
        <w:t xml:space="preserve"> second quarter, if current gross wages are $2,060, what is the total amount of </w:t>
      </w:r>
    </w:p>
    <w:p w:rsidR="00DC52C3" w:rsidRDefault="00DC52C3" w:rsidP="00DC52C3">
      <w:pPr>
        <w:tabs>
          <w:tab w:val="left" w:pos="432"/>
        </w:tabs>
        <w:rPr>
          <w:bCs/>
        </w:rPr>
      </w:pPr>
      <w:r w:rsidRPr="00DC52C3">
        <w:rPr>
          <w:bCs/>
        </w:rPr>
        <w:tab/>
      </w:r>
      <w:proofErr w:type="gramStart"/>
      <w:r w:rsidRPr="00DC52C3">
        <w:rPr>
          <w:bCs/>
        </w:rPr>
        <w:t>employer’s</w:t>
      </w:r>
      <w:proofErr w:type="gramEnd"/>
      <w:r w:rsidRPr="00DC52C3">
        <w:rPr>
          <w:bCs/>
        </w:rPr>
        <w:t xml:space="preserve"> payroll tax expense on this employee for the second quarter only?</w:t>
      </w:r>
    </w:p>
    <w:p w:rsidR="00DC52C3" w:rsidRDefault="00DC52C3" w:rsidP="00DC52C3">
      <w:pPr>
        <w:tabs>
          <w:tab w:val="left" w:pos="432"/>
        </w:tabs>
        <w:rPr>
          <w:bCs/>
        </w:rPr>
      </w:pPr>
    </w:p>
    <w:p w:rsidR="00DC52C3" w:rsidRDefault="00DC52C3" w:rsidP="00DC52C3">
      <w:pPr>
        <w:tabs>
          <w:tab w:val="left" w:pos="432"/>
        </w:tabs>
        <w:rPr>
          <w:bCs/>
        </w:rPr>
      </w:pPr>
    </w:p>
    <w:p w:rsidR="00DC52C3" w:rsidRDefault="00DC52C3">
      <w:pPr>
        <w:spacing w:after="200" w:line="276" w:lineRule="auto"/>
        <w:rPr>
          <w:bCs/>
        </w:rPr>
      </w:pPr>
      <w:r>
        <w:rPr>
          <w:bCs/>
        </w:rPr>
        <w:br w:type="page"/>
      </w:r>
    </w:p>
    <w:p w:rsidR="00DC52C3" w:rsidRPr="00060335" w:rsidRDefault="00DC52C3" w:rsidP="00DC52C3">
      <w:pPr>
        <w:tabs>
          <w:tab w:val="left" w:pos="432"/>
        </w:tabs>
        <w:rPr>
          <w:b/>
          <w:bCs/>
          <w:u w:val="single"/>
        </w:rPr>
      </w:pPr>
      <w:r w:rsidRPr="00060335">
        <w:rPr>
          <w:b/>
          <w:bCs/>
          <w:u w:val="single"/>
        </w:rPr>
        <w:lastRenderedPageBreak/>
        <w:t>Group 5</w:t>
      </w:r>
    </w:p>
    <w:p w:rsidR="00060335" w:rsidRPr="00060335" w:rsidRDefault="00060335" w:rsidP="00A679D8">
      <w:pPr>
        <w:jc w:val="both"/>
        <w:rPr>
          <w:b/>
          <w:u w:val="single"/>
        </w:rPr>
      </w:pPr>
      <w:r w:rsidRPr="00060335">
        <w:rPr>
          <w:rFonts w:eastAsiaTheme="minorEastAsia" w:cs="Arial"/>
          <w:b/>
        </w:rPr>
        <w:t>Refer to the partially completed worksheet</w:t>
      </w:r>
      <w:r w:rsidR="00F13F44">
        <w:rPr>
          <w:rFonts w:eastAsiaTheme="minorEastAsia" w:cs="Arial"/>
          <w:b/>
        </w:rPr>
        <w:t xml:space="preserve"> for Morrow’s Farm &amp; Ranch Supply</w:t>
      </w:r>
      <w:r w:rsidRPr="00060335">
        <w:rPr>
          <w:rFonts w:eastAsiaTheme="minorEastAsia" w:cs="Arial"/>
          <w:b/>
        </w:rPr>
        <w:t xml:space="preserve"> on page </w:t>
      </w:r>
      <w:r w:rsidR="00F13F44">
        <w:rPr>
          <w:rFonts w:eastAsiaTheme="minorEastAsia" w:cs="Arial"/>
          <w:b/>
        </w:rPr>
        <w:t>9</w:t>
      </w:r>
      <w:r w:rsidRPr="00060335">
        <w:rPr>
          <w:rFonts w:eastAsiaTheme="minorEastAsia" w:cs="Arial"/>
          <w:b/>
        </w:rPr>
        <w:t xml:space="preserve">.  For questions </w:t>
      </w:r>
      <w:r>
        <w:rPr>
          <w:rFonts w:eastAsiaTheme="minorEastAsia" w:cs="Arial"/>
          <w:b/>
        </w:rPr>
        <w:t>24</w:t>
      </w:r>
      <w:r w:rsidRPr="00060335">
        <w:rPr>
          <w:rFonts w:eastAsiaTheme="minorEastAsia" w:cs="Arial"/>
          <w:b/>
        </w:rPr>
        <w:t xml:space="preserve"> through </w:t>
      </w:r>
      <w:r>
        <w:rPr>
          <w:rFonts w:eastAsiaTheme="minorEastAsia" w:cs="Arial"/>
          <w:b/>
        </w:rPr>
        <w:t>30</w:t>
      </w:r>
      <w:r w:rsidRPr="00060335">
        <w:rPr>
          <w:rFonts w:eastAsiaTheme="minorEastAsia" w:cs="Arial"/>
          <w:b/>
        </w:rPr>
        <w:t>, write the identifying letter of the best response on your answer sheet.</w:t>
      </w:r>
    </w:p>
    <w:p w:rsidR="00060335" w:rsidRPr="00060335" w:rsidRDefault="00060335" w:rsidP="00060335">
      <w:pPr>
        <w:rPr>
          <w:rFonts w:eastAsiaTheme="minorEastAsia" w:cs="Arial"/>
        </w:rPr>
      </w:pPr>
    </w:p>
    <w:p w:rsidR="00060335" w:rsidRPr="00060335" w:rsidRDefault="00060335" w:rsidP="00060335">
      <w:pPr>
        <w:rPr>
          <w:rFonts w:eastAsiaTheme="minorEastAsia" w:cs="Arial"/>
          <w:b/>
        </w:rPr>
      </w:pPr>
      <w:r w:rsidRPr="00060335">
        <w:rPr>
          <w:rFonts w:eastAsiaTheme="minorEastAsia" w:cs="Arial"/>
          <w:b/>
        </w:rPr>
        <w:t>Additional Facts:</w:t>
      </w:r>
    </w:p>
    <w:p w:rsidR="00060335" w:rsidRPr="00060335" w:rsidRDefault="00060335" w:rsidP="00060335">
      <w:pPr>
        <w:numPr>
          <w:ilvl w:val="0"/>
          <w:numId w:val="1"/>
        </w:numPr>
        <w:spacing w:after="200" w:line="276" w:lineRule="auto"/>
        <w:rPr>
          <w:rFonts w:eastAsiaTheme="minorEastAsia" w:cs="Arial"/>
          <w:b/>
        </w:rPr>
      </w:pPr>
      <w:r w:rsidRPr="00060335">
        <w:rPr>
          <w:rFonts w:eastAsiaTheme="minorEastAsia" w:cs="Arial"/>
          <w:b/>
        </w:rPr>
        <w:t>The owner made an additional investment of $6,800 in 2011.</w:t>
      </w:r>
    </w:p>
    <w:p w:rsidR="00060335" w:rsidRPr="00060335" w:rsidRDefault="00060335" w:rsidP="00060335">
      <w:pPr>
        <w:numPr>
          <w:ilvl w:val="0"/>
          <w:numId w:val="1"/>
        </w:numPr>
        <w:spacing w:after="200" w:line="276" w:lineRule="auto"/>
        <w:rPr>
          <w:rFonts w:eastAsiaTheme="minorEastAsia" w:cs="Arial"/>
          <w:b/>
        </w:rPr>
      </w:pPr>
      <w:r w:rsidRPr="00060335">
        <w:rPr>
          <w:rFonts w:eastAsiaTheme="minorEastAsia" w:cs="Arial"/>
          <w:b/>
        </w:rPr>
        <w:t>The capital account balance on January 1, 2011 was $20,097.</w:t>
      </w:r>
    </w:p>
    <w:p w:rsidR="00060335" w:rsidRPr="00060335" w:rsidRDefault="00060335" w:rsidP="00060335">
      <w:pPr>
        <w:numPr>
          <w:ilvl w:val="0"/>
          <w:numId w:val="1"/>
        </w:numPr>
        <w:spacing w:after="200" w:line="276" w:lineRule="auto"/>
        <w:rPr>
          <w:rFonts w:eastAsiaTheme="minorEastAsia" w:cs="Arial"/>
          <w:b/>
        </w:rPr>
      </w:pPr>
      <w:r w:rsidRPr="00060335">
        <w:rPr>
          <w:rFonts w:eastAsiaTheme="minorEastAsia" w:cs="Arial"/>
          <w:b/>
        </w:rPr>
        <w:t>The office supplies inventory on December 31, 2010 was $425.</w:t>
      </w:r>
    </w:p>
    <w:p w:rsidR="00060335" w:rsidRPr="00060335" w:rsidRDefault="00060335" w:rsidP="00060335">
      <w:pPr>
        <w:numPr>
          <w:ilvl w:val="0"/>
          <w:numId w:val="1"/>
        </w:numPr>
        <w:spacing w:after="200" w:line="276" w:lineRule="auto"/>
        <w:rPr>
          <w:rFonts w:eastAsiaTheme="minorEastAsia" w:cs="Arial"/>
          <w:b/>
        </w:rPr>
      </w:pPr>
      <w:r w:rsidRPr="00060335">
        <w:rPr>
          <w:rFonts w:eastAsiaTheme="minorEastAsia" w:cs="Arial"/>
          <w:b/>
        </w:rPr>
        <w:t>All entries made on this worksheet by the accountant are correct.  Some of the entries are incomplete.</w:t>
      </w:r>
    </w:p>
    <w:p w:rsidR="00060335" w:rsidRPr="00060335" w:rsidRDefault="00060335" w:rsidP="00060335">
      <w:pPr>
        <w:ind w:hanging="90"/>
        <w:rPr>
          <w:rFonts w:eastAsiaTheme="minorEastAsia" w:cs="Arial"/>
        </w:rPr>
      </w:pPr>
      <w:r w:rsidRPr="00060335">
        <w:rPr>
          <w:rFonts w:eastAsiaTheme="minorEastAsia" w:cs="Arial"/>
        </w:rPr>
        <w:t>*</w:t>
      </w:r>
      <w:r>
        <w:rPr>
          <w:rFonts w:eastAsiaTheme="minorEastAsia" w:cs="Arial"/>
        </w:rPr>
        <w:t>24</w:t>
      </w:r>
      <w:r w:rsidRPr="00060335">
        <w:rPr>
          <w:rFonts w:eastAsiaTheme="minorEastAsia" w:cs="Arial"/>
        </w:rPr>
        <w:t>. The Capital account balance on the Trial Balance is</w:t>
      </w:r>
    </w:p>
    <w:p w:rsidR="00060335" w:rsidRPr="00060335" w:rsidRDefault="00060335" w:rsidP="00060335">
      <w:pPr>
        <w:rPr>
          <w:rFonts w:eastAsiaTheme="minorEastAsia" w:cs="Arial"/>
        </w:rPr>
      </w:pPr>
      <w:r w:rsidRPr="00060335">
        <w:rPr>
          <w:rFonts w:eastAsiaTheme="minorEastAsia" w:cs="Arial"/>
        </w:rPr>
        <w:tab/>
        <w:t xml:space="preserve">A. </w:t>
      </w:r>
      <w:proofErr w:type="gramStart"/>
      <w:r w:rsidRPr="00060335">
        <w:rPr>
          <w:rFonts w:eastAsiaTheme="minorEastAsia" w:cs="Arial"/>
        </w:rPr>
        <w:t>$  6,800</w:t>
      </w:r>
      <w:proofErr w:type="gramEnd"/>
      <w:r w:rsidRPr="00060335">
        <w:rPr>
          <w:rFonts w:eastAsiaTheme="minorEastAsia" w:cs="Arial"/>
        </w:rPr>
        <w:t xml:space="preserve">     B. $13,297     C. $20,097     D. $  26,897     E. $39,639     F. $111,588</w:t>
      </w:r>
    </w:p>
    <w:p w:rsidR="00060335" w:rsidRPr="00060335" w:rsidRDefault="00060335" w:rsidP="00060335">
      <w:pPr>
        <w:rPr>
          <w:rFonts w:eastAsiaTheme="minorEastAsia" w:cs="Arial"/>
        </w:rPr>
      </w:pPr>
    </w:p>
    <w:p w:rsidR="00060335" w:rsidRPr="00060335" w:rsidRDefault="00060335" w:rsidP="00060335">
      <w:pPr>
        <w:rPr>
          <w:rFonts w:eastAsiaTheme="minorEastAsia" w:cs="Arial"/>
        </w:rPr>
      </w:pPr>
      <w:r>
        <w:rPr>
          <w:rFonts w:eastAsiaTheme="minorEastAsia" w:cs="Arial"/>
        </w:rPr>
        <w:t>25</w:t>
      </w:r>
      <w:r w:rsidRPr="00060335">
        <w:rPr>
          <w:rFonts w:eastAsiaTheme="minorEastAsia" w:cs="Arial"/>
        </w:rPr>
        <w:t>. Sales for 2011 are</w:t>
      </w:r>
    </w:p>
    <w:p w:rsidR="00060335" w:rsidRPr="00060335" w:rsidRDefault="00060335" w:rsidP="00060335">
      <w:pPr>
        <w:rPr>
          <w:rFonts w:eastAsiaTheme="minorEastAsia" w:cs="Arial"/>
        </w:rPr>
      </w:pPr>
      <w:r w:rsidRPr="00060335">
        <w:rPr>
          <w:rFonts w:eastAsiaTheme="minorEastAsia" w:cs="Arial"/>
        </w:rPr>
        <w:tab/>
        <w:t xml:space="preserve">A. $71,949     B. $84,691     C. $91,491     D. </w:t>
      </w:r>
      <w:proofErr w:type="gramStart"/>
      <w:r w:rsidRPr="00060335">
        <w:rPr>
          <w:rFonts w:eastAsiaTheme="minorEastAsia" w:cs="Arial"/>
        </w:rPr>
        <w:t>$  98,291</w:t>
      </w:r>
      <w:proofErr w:type="gramEnd"/>
      <w:r w:rsidRPr="00060335">
        <w:rPr>
          <w:rFonts w:eastAsiaTheme="minorEastAsia" w:cs="Arial"/>
        </w:rPr>
        <w:t xml:space="preserve">     E. $104,788</w:t>
      </w:r>
    </w:p>
    <w:p w:rsidR="00060335" w:rsidRPr="00060335" w:rsidRDefault="00060335" w:rsidP="00060335">
      <w:pPr>
        <w:rPr>
          <w:rFonts w:eastAsiaTheme="minorEastAsia" w:cs="Arial"/>
        </w:rPr>
      </w:pPr>
    </w:p>
    <w:p w:rsidR="00060335" w:rsidRPr="00060335" w:rsidRDefault="00060335" w:rsidP="00060335">
      <w:pPr>
        <w:rPr>
          <w:rFonts w:eastAsiaTheme="minorEastAsia" w:cs="Arial"/>
        </w:rPr>
      </w:pPr>
      <w:r>
        <w:rPr>
          <w:rFonts w:eastAsiaTheme="minorEastAsia" w:cs="Arial"/>
        </w:rPr>
        <w:t>26</w:t>
      </w:r>
      <w:r w:rsidRPr="00060335">
        <w:rPr>
          <w:rFonts w:eastAsiaTheme="minorEastAsia" w:cs="Arial"/>
        </w:rPr>
        <w:t>. The amount of office supplies purchased during the year was</w:t>
      </w:r>
    </w:p>
    <w:p w:rsidR="00060335" w:rsidRPr="00060335" w:rsidRDefault="00060335" w:rsidP="00060335">
      <w:pPr>
        <w:rPr>
          <w:rFonts w:eastAsiaTheme="minorEastAsia" w:cs="Arial"/>
        </w:rPr>
      </w:pPr>
      <w:r w:rsidRPr="00060335">
        <w:rPr>
          <w:rFonts w:eastAsiaTheme="minorEastAsia" w:cs="Arial"/>
        </w:rPr>
        <w:tab/>
        <w:t>A. $   425</w:t>
      </w:r>
      <w:r w:rsidRPr="00060335">
        <w:rPr>
          <w:rFonts w:eastAsiaTheme="minorEastAsia" w:cs="Arial"/>
        </w:rPr>
        <w:tab/>
      </w:r>
      <w:r w:rsidRPr="00060335">
        <w:rPr>
          <w:rFonts w:eastAsiaTheme="minorEastAsia" w:cs="Arial"/>
        </w:rPr>
        <w:tab/>
      </w:r>
      <w:r w:rsidRPr="00060335">
        <w:rPr>
          <w:rFonts w:eastAsiaTheme="minorEastAsia" w:cs="Arial"/>
        </w:rPr>
        <w:tab/>
        <w:t>D. $1,465</w:t>
      </w:r>
    </w:p>
    <w:p w:rsidR="00060335" w:rsidRPr="00060335" w:rsidRDefault="00060335" w:rsidP="00060335">
      <w:pPr>
        <w:rPr>
          <w:rFonts w:eastAsiaTheme="minorEastAsia" w:cs="Arial"/>
        </w:rPr>
      </w:pPr>
      <w:r w:rsidRPr="00060335">
        <w:rPr>
          <w:rFonts w:eastAsiaTheme="minorEastAsia" w:cs="Arial"/>
        </w:rPr>
        <w:tab/>
        <w:t>B. $   570</w:t>
      </w:r>
      <w:r w:rsidRPr="00060335">
        <w:rPr>
          <w:rFonts w:eastAsiaTheme="minorEastAsia" w:cs="Arial"/>
        </w:rPr>
        <w:tab/>
      </w:r>
      <w:r w:rsidRPr="00060335">
        <w:rPr>
          <w:rFonts w:eastAsiaTheme="minorEastAsia" w:cs="Arial"/>
        </w:rPr>
        <w:tab/>
      </w:r>
      <w:r w:rsidRPr="00060335">
        <w:rPr>
          <w:rFonts w:eastAsiaTheme="minorEastAsia" w:cs="Arial"/>
        </w:rPr>
        <w:tab/>
        <w:t>E. $1,890</w:t>
      </w:r>
    </w:p>
    <w:p w:rsidR="00060335" w:rsidRPr="00060335" w:rsidRDefault="00060335" w:rsidP="00060335">
      <w:pPr>
        <w:rPr>
          <w:rFonts w:eastAsiaTheme="minorEastAsia" w:cs="Arial"/>
        </w:rPr>
      </w:pPr>
      <w:r w:rsidRPr="00060335">
        <w:rPr>
          <w:rFonts w:eastAsiaTheme="minorEastAsia" w:cs="Arial"/>
        </w:rPr>
        <w:tab/>
        <w:t>C. $1,320</w:t>
      </w:r>
      <w:r w:rsidRPr="00060335">
        <w:rPr>
          <w:rFonts w:eastAsiaTheme="minorEastAsia" w:cs="Arial"/>
        </w:rPr>
        <w:tab/>
      </w:r>
      <w:r w:rsidRPr="00060335">
        <w:rPr>
          <w:rFonts w:eastAsiaTheme="minorEastAsia" w:cs="Arial"/>
        </w:rPr>
        <w:tab/>
      </w:r>
      <w:r w:rsidRPr="00060335">
        <w:rPr>
          <w:rFonts w:eastAsiaTheme="minorEastAsia" w:cs="Arial"/>
        </w:rPr>
        <w:tab/>
        <w:t>F. cannot be determined</w:t>
      </w:r>
    </w:p>
    <w:p w:rsidR="00060335" w:rsidRPr="00060335" w:rsidRDefault="00060335" w:rsidP="00060335">
      <w:pPr>
        <w:rPr>
          <w:rFonts w:eastAsiaTheme="minorEastAsia" w:cs="Arial"/>
        </w:rPr>
      </w:pPr>
    </w:p>
    <w:p w:rsidR="00060335" w:rsidRPr="00060335" w:rsidRDefault="00060335" w:rsidP="00060335">
      <w:pPr>
        <w:rPr>
          <w:rFonts w:eastAsiaTheme="minorEastAsia" w:cs="Arial"/>
        </w:rPr>
      </w:pPr>
      <w:r>
        <w:rPr>
          <w:rFonts w:eastAsiaTheme="minorEastAsia" w:cs="Arial"/>
        </w:rPr>
        <w:t>27</w:t>
      </w:r>
      <w:r w:rsidRPr="00060335">
        <w:rPr>
          <w:rFonts w:eastAsiaTheme="minorEastAsia" w:cs="Arial"/>
        </w:rPr>
        <w:t>. The office supplies expense for 2011 is</w:t>
      </w:r>
    </w:p>
    <w:p w:rsidR="00060335" w:rsidRPr="00060335" w:rsidRDefault="00060335" w:rsidP="00060335">
      <w:pPr>
        <w:rPr>
          <w:rFonts w:eastAsiaTheme="minorEastAsia" w:cs="Arial"/>
        </w:rPr>
      </w:pPr>
      <w:r w:rsidRPr="00060335">
        <w:rPr>
          <w:rFonts w:eastAsiaTheme="minorEastAsia" w:cs="Arial"/>
        </w:rPr>
        <w:tab/>
        <w:t>A. $   425</w:t>
      </w:r>
      <w:r w:rsidRPr="00060335">
        <w:rPr>
          <w:rFonts w:eastAsiaTheme="minorEastAsia" w:cs="Arial"/>
        </w:rPr>
        <w:tab/>
      </w:r>
      <w:r w:rsidRPr="00060335">
        <w:rPr>
          <w:rFonts w:eastAsiaTheme="minorEastAsia" w:cs="Arial"/>
        </w:rPr>
        <w:tab/>
      </w:r>
      <w:r w:rsidRPr="00060335">
        <w:rPr>
          <w:rFonts w:eastAsiaTheme="minorEastAsia" w:cs="Arial"/>
        </w:rPr>
        <w:tab/>
        <w:t>D. $1,465</w:t>
      </w:r>
    </w:p>
    <w:p w:rsidR="00060335" w:rsidRPr="00060335" w:rsidRDefault="00060335" w:rsidP="00060335">
      <w:pPr>
        <w:rPr>
          <w:rFonts w:eastAsiaTheme="minorEastAsia" w:cs="Arial"/>
        </w:rPr>
      </w:pPr>
      <w:r w:rsidRPr="00060335">
        <w:rPr>
          <w:rFonts w:eastAsiaTheme="minorEastAsia" w:cs="Arial"/>
        </w:rPr>
        <w:tab/>
        <w:t>B. $   570</w:t>
      </w:r>
      <w:r w:rsidRPr="00060335">
        <w:rPr>
          <w:rFonts w:eastAsiaTheme="minorEastAsia" w:cs="Arial"/>
        </w:rPr>
        <w:tab/>
      </w:r>
      <w:r w:rsidRPr="00060335">
        <w:rPr>
          <w:rFonts w:eastAsiaTheme="minorEastAsia" w:cs="Arial"/>
        </w:rPr>
        <w:tab/>
      </w:r>
      <w:r w:rsidRPr="00060335">
        <w:rPr>
          <w:rFonts w:eastAsiaTheme="minorEastAsia" w:cs="Arial"/>
        </w:rPr>
        <w:tab/>
        <w:t xml:space="preserve">E. $1,890 </w:t>
      </w:r>
    </w:p>
    <w:p w:rsidR="00060335" w:rsidRPr="00060335" w:rsidRDefault="00060335" w:rsidP="00060335">
      <w:pPr>
        <w:rPr>
          <w:rFonts w:eastAsiaTheme="minorEastAsia" w:cs="Arial"/>
        </w:rPr>
      </w:pPr>
      <w:r w:rsidRPr="00060335">
        <w:rPr>
          <w:rFonts w:eastAsiaTheme="minorEastAsia" w:cs="Arial"/>
        </w:rPr>
        <w:tab/>
        <w:t>C. $1,320</w:t>
      </w:r>
      <w:r w:rsidRPr="00060335">
        <w:rPr>
          <w:rFonts w:eastAsiaTheme="minorEastAsia" w:cs="Arial"/>
        </w:rPr>
        <w:tab/>
      </w:r>
      <w:r w:rsidRPr="00060335">
        <w:rPr>
          <w:rFonts w:eastAsiaTheme="minorEastAsia" w:cs="Arial"/>
        </w:rPr>
        <w:tab/>
      </w:r>
      <w:r w:rsidRPr="00060335">
        <w:rPr>
          <w:rFonts w:eastAsiaTheme="minorEastAsia" w:cs="Arial"/>
        </w:rPr>
        <w:tab/>
        <w:t>F. cannot be determined</w:t>
      </w:r>
    </w:p>
    <w:p w:rsidR="00060335" w:rsidRPr="00060335" w:rsidRDefault="00060335" w:rsidP="00060335">
      <w:pPr>
        <w:rPr>
          <w:rFonts w:eastAsiaTheme="minorEastAsia" w:cs="Arial"/>
        </w:rPr>
      </w:pPr>
    </w:p>
    <w:p w:rsidR="00060335" w:rsidRPr="00060335" w:rsidRDefault="00060335" w:rsidP="00060335">
      <w:pPr>
        <w:rPr>
          <w:rFonts w:eastAsiaTheme="minorEastAsia" w:cs="Arial"/>
        </w:rPr>
      </w:pPr>
      <w:r>
        <w:rPr>
          <w:rFonts w:eastAsiaTheme="minorEastAsia" w:cs="Arial"/>
        </w:rPr>
        <w:t>28</w:t>
      </w:r>
      <w:r w:rsidRPr="00060335">
        <w:rPr>
          <w:rFonts w:eastAsiaTheme="minorEastAsia" w:cs="Arial"/>
        </w:rPr>
        <w:t>. Which of the following statements is true?</w:t>
      </w:r>
    </w:p>
    <w:p w:rsidR="00060335" w:rsidRPr="00060335" w:rsidRDefault="00060335" w:rsidP="00060335">
      <w:pPr>
        <w:rPr>
          <w:rFonts w:eastAsiaTheme="minorEastAsia" w:cs="Arial"/>
        </w:rPr>
      </w:pPr>
      <w:r w:rsidRPr="00060335">
        <w:rPr>
          <w:rFonts w:eastAsiaTheme="minorEastAsia" w:cs="Arial"/>
        </w:rPr>
        <w:tab/>
        <w:t>A. The merchandise inventory amount on January 1, 2011 was $34,280</w:t>
      </w:r>
    </w:p>
    <w:p w:rsidR="00060335" w:rsidRPr="00060335" w:rsidRDefault="00060335" w:rsidP="00060335">
      <w:pPr>
        <w:rPr>
          <w:rFonts w:eastAsiaTheme="minorEastAsia" w:cs="Arial"/>
        </w:rPr>
      </w:pPr>
      <w:r w:rsidRPr="00060335">
        <w:rPr>
          <w:rFonts w:eastAsiaTheme="minorEastAsia" w:cs="Arial"/>
        </w:rPr>
        <w:tab/>
        <w:t xml:space="preserve">B. The adjustment for merchandise inventory requires a debit to Merchandise </w:t>
      </w:r>
    </w:p>
    <w:p w:rsidR="00060335" w:rsidRPr="00060335" w:rsidRDefault="00060335" w:rsidP="00060335">
      <w:pPr>
        <w:rPr>
          <w:rFonts w:eastAsiaTheme="minorEastAsia" w:cs="Arial"/>
        </w:rPr>
      </w:pPr>
      <w:r w:rsidRPr="00060335">
        <w:rPr>
          <w:rFonts w:eastAsiaTheme="minorEastAsia" w:cs="Arial"/>
        </w:rPr>
        <w:tab/>
        <w:t xml:space="preserve">     </w:t>
      </w:r>
      <w:r w:rsidRPr="00060335">
        <w:rPr>
          <w:rFonts w:eastAsiaTheme="minorEastAsia" w:cs="Arial"/>
        </w:rPr>
        <w:tab/>
        <w:t>Inventory</w:t>
      </w:r>
    </w:p>
    <w:p w:rsidR="00060335" w:rsidRPr="00060335" w:rsidRDefault="00060335" w:rsidP="00060335">
      <w:pPr>
        <w:rPr>
          <w:rFonts w:eastAsiaTheme="minorEastAsia" w:cs="Arial"/>
        </w:rPr>
      </w:pPr>
      <w:r w:rsidRPr="00060335">
        <w:rPr>
          <w:rFonts w:eastAsiaTheme="minorEastAsia" w:cs="Arial"/>
        </w:rPr>
        <w:tab/>
        <w:t>C. The merchandise inventory amount on December 31, 2011 was $36,425</w:t>
      </w:r>
    </w:p>
    <w:p w:rsidR="00060335" w:rsidRPr="00060335" w:rsidRDefault="00060335" w:rsidP="00060335">
      <w:pPr>
        <w:rPr>
          <w:rFonts w:eastAsiaTheme="minorEastAsia" w:cs="Arial"/>
        </w:rPr>
      </w:pPr>
      <w:r w:rsidRPr="00060335">
        <w:rPr>
          <w:rFonts w:eastAsiaTheme="minorEastAsia" w:cs="Arial"/>
        </w:rPr>
        <w:tab/>
        <w:t>D. The adjustment for merchandise inventory requires a debit to Income Summary</w:t>
      </w:r>
    </w:p>
    <w:p w:rsidR="00060335" w:rsidRPr="00060335" w:rsidRDefault="00060335" w:rsidP="00060335">
      <w:pPr>
        <w:rPr>
          <w:rFonts w:eastAsiaTheme="minorEastAsia" w:cs="Arial"/>
        </w:rPr>
      </w:pPr>
      <w:r w:rsidRPr="00060335">
        <w:rPr>
          <w:rFonts w:eastAsiaTheme="minorEastAsia" w:cs="Arial"/>
        </w:rPr>
        <w:tab/>
        <w:t>E. The merchandise inventory amount increased from the beginning of the year to</w:t>
      </w:r>
    </w:p>
    <w:p w:rsidR="00060335" w:rsidRPr="00060335" w:rsidRDefault="00060335" w:rsidP="00060335">
      <w:pPr>
        <w:rPr>
          <w:rFonts w:eastAsiaTheme="minorEastAsia" w:cs="Arial"/>
        </w:rPr>
      </w:pPr>
      <w:r w:rsidRPr="00060335">
        <w:rPr>
          <w:rFonts w:eastAsiaTheme="minorEastAsia" w:cs="Arial"/>
        </w:rPr>
        <w:tab/>
      </w:r>
      <w:r w:rsidRPr="00060335">
        <w:rPr>
          <w:rFonts w:eastAsiaTheme="minorEastAsia" w:cs="Arial"/>
        </w:rPr>
        <w:tab/>
      </w:r>
      <w:proofErr w:type="gramStart"/>
      <w:r w:rsidRPr="00060335">
        <w:rPr>
          <w:rFonts w:eastAsiaTheme="minorEastAsia" w:cs="Arial"/>
        </w:rPr>
        <w:t>the</w:t>
      </w:r>
      <w:proofErr w:type="gramEnd"/>
      <w:r w:rsidRPr="00060335">
        <w:rPr>
          <w:rFonts w:eastAsiaTheme="minorEastAsia" w:cs="Arial"/>
        </w:rPr>
        <w:t xml:space="preserve"> end of the year.</w:t>
      </w:r>
    </w:p>
    <w:p w:rsidR="00060335" w:rsidRPr="00060335" w:rsidRDefault="00060335" w:rsidP="00060335">
      <w:pPr>
        <w:rPr>
          <w:rFonts w:eastAsiaTheme="minorEastAsia" w:cs="Arial"/>
        </w:rPr>
      </w:pPr>
    </w:p>
    <w:p w:rsidR="00060335" w:rsidRPr="00060335" w:rsidRDefault="00060335" w:rsidP="00060335">
      <w:pPr>
        <w:ind w:hanging="90"/>
        <w:rPr>
          <w:rFonts w:eastAsiaTheme="minorEastAsia" w:cs="Arial"/>
        </w:rPr>
      </w:pPr>
      <w:r w:rsidRPr="00060335">
        <w:rPr>
          <w:rFonts w:eastAsiaTheme="minorEastAsia" w:cs="Arial"/>
        </w:rPr>
        <w:t>*</w:t>
      </w:r>
      <w:r>
        <w:rPr>
          <w:rFonts w:eastAsiaTheme="minorEastAsia" w:cs="Arial"/>
        </w:rPr>
        <w:t>2</w:t>
      </w:r>
      <w:r w:rsidRPr="00060335">
        <w:rPr>
          <w:rFonts w:eastAsiaTheme="minorEastAsia" w:cs="Arial"/>
        </w:rPr>
        <w:t>9. The net income for 2011 is</w:t>
      </w:r>
    </w:p>
    <w:p w:rsidR="00060335" w:rsidRPr="00060335" w:rsidRDefault="00060335" w:rsidP="00060335">
      <w:pPr>
        <w:rPr>
          <w:rFonts w:eastAsiaTheme="minorEastAsia" w:cs="Arial"/>
        </w:rPr>
      </w:pPr>
      <w:r w:rsidRPr="00060335">
        <w:rPr>
          <w:rFonts w:eastAsiaTheme="minorEastAsia" w:cs="Arial"/>
        </w:rPr>
        <w:tab/>
        <w:t>A. $21,468</w:t>
      </w:r>
      <w:r>
        <w:rPr>
          <w:rFonts w:eastAsiaTheme="minorEastAsia" w:cs="Arial"/>
        </w:rPr>
        <w:t xml:space="preserve">     B. $23,468     C. $23,613     </w:t>
      </w:r>
      <w:r w:rsidRPr="00060335">
        <w:rPr>
          <w:rFonts w:eastAsiaTheme="minorEastAsia" w:cs="Arial"/>
        </w:rPr>
        <w:t>D. $24,933</w:t>
      </w:r>
      <w:r>
        <w:rPr>
          <w:rFonts w:eastAsiaTheme="minorEastAsia" w:cs="Arial"/>
        </w:rPr>
        <w:t xml:space="preserve">     E. $28,268     F. $35,068</w:t>
      </w:r>
    </w:p>
    <w:p w:rsidR="00060335" w:rsidRPr="00060335" w:rsidRDefault="00060335" w:rsidP="00060335">
      <w:pPr>
        <w:rPr>
          <w:rFonts w:eastAsiaTheme="minorEastAsia" w:cs="Arial"/>
        </w:rPr>
      </w:pPr>
    </w:p>
    <w:p w:rsidR="00060335" w:rsidRPr="00060335" w:rsidRDefault="00060335" w:rsidP="00060335">
      <w:pPr>
        <w:ind w:hanging="90"/>
        <w:rPr>
          <w:rFonts w:eastAsiaTheme="minorEastAsia" w:cs="Arial"/>
        </w:rPr>
      </w:pPr>
      <w:r w:rsidRPr="00060335">
        <w:rPr>
          <w:rFonts w:eastAsiaTheme="minorEastAsia" w:cs="Arial"/>
        </w:rPr>
        <w:t>*</w:t>
      </w:r>
      <w:r>
        <w:rPr>
          <w:rFonts w:eastAsiaTheme="minorEastAsia" w:cs="Arial"/>
        </w:rPr>
        <w:t>3</w:t>
      </w:r>
      <w:r w:rsidRPr="00060335">
        <w:rPr>
          <w:rFonts w:eastAsiaTheme="minorEastAsia" w:cs="Arial"/>
        </w:rPr>
        <w:t xml:space="preserve">0. The balance of the Capital account on the Post Closing Trial Balance dated </w:t>
      </w:r>
    </w:p>
    <w:p w:rsidR="00060335" w:rsidRPr="00060335" w:rsidRDefault="00060335" w:rsidP="00060335">
      <w:pPr>
        <w:rPr>
          <w:rFonts w:eastAsiaTheme="minorEastAsia" w:cs="Arial"/>
        </w:rPr>
      </w:pPr>
      <w:r w:rsidRPr="00060335">
        <w:rPr>
          <w:rFonts w:eastAsiaTheme="minorEastAsia" w:cs="Arial"/>
        </w:rPr>
        <w:tab/>
        <w:t>December 31, 2011 is</w:t>
      </w:r>
    </w:p>
    <w:p w:rsidR="00060335" w:rsidRPr="00060335" w:rsidRDefault="00060335" w:rsidP="00060335">
      <w:r w:rsidRPr="00060335">
        <w:tab/>
        <w:t>A. $23,429</w:t>
      </w:r>
      <w:r w:rsidRPr="00060335">
        <w:tab/>
      </w:r>
      <w:r w:rsidRPr="00060335">
        <w:tab/>
      </w:r>
      <w:r w:rsidRPr="00060335">
        <w:tab/>
        <w:t>E. $33,830</w:t>
      </w:r>
    </w:p>
    <w:p w:rsidR="00060335" w:rsidRPr="00060335" w:rsidRDefault="00060335" w:rsidP="00060335">
      <w:r w:rsidRPr="00060335">
        <w:tab/>
        <w:t>B. $30,365</w:t>
      </w:r>
      <w:r w:rsidRPr="00060335">
        <w:tab/>
      </w:r>
      <w:r w:rsidRPr="00060335">
        <w:tab/>
      </w:r>
      <w:r w:rsidRPr="00060335">
        <w:tab/>
        <w:t>F. $37,165</w:t>
      </w:r>
    </w:p>
    <w:p w:rsidR="00060335" w:rsidRPr="00060335" w:rsidRDefault="00060335" w:rsidP="00060335">
      <w:r w:rsidRPr="00060335">
        <w:tab/>
        <w:t>C. $32,365</w:t>
      </w:r>
      <w:r w:rsidRPr="00060335">
        <w:tab/>
      </w:r>
      <w:r w:rsidRPr="00060335">
        <w:tab/>
      </w:r>
      <w:r w:rsidRPr="00060335">
        <w:tab/>
        <w:t>G. $48,365</w:t>
      </w:r>
    </w:p>
    <w:p w:rsidR="00060335" w:rsidRDefault="00060335" w:rsidP="00060335">
      <w:r w:rsidRPr="00060335">
        <w:tab/>
        <w:t>D. $32,510</w:t>
      </w:r>
      <w:r w:rsidRPr="00060335">
        <w:tab/>
      </w:r>
      <w:r w:rsidRPr="00060335">
        <w:tab/>
      </w:r>
      <w:r w:rsidRPr="00060335">
        <w:tab/>
        <w:t>H. $43,965</w:t>
      </w:r>
    </w:p>
    <w:p w:rsidR="00DC52C3" w:rsidRPr="00B13D1B" w:rsidRDefault="00060335" w:rsidP="00DC52C3">
      <w:pPr>
        <w:rPr>
          <w:rFonts w:eastAsiaTheme="minorEastAsia" w:cs="Arial"/>
          <w:b/>
          <w:u w:val="single"/>
        </w:rPr>
      </w:pPr>
      <w:r w:rsidRPr="00B13D1B">
        <w:rPr>
          <w:rFonts w:eastAsiaTheme="minorEastAsia" w:cs="Arial"/>
          <w:b/>
          <w:u w:val="single"/>
        </w:rPr>
        <w:lastRenderedPageBreak/>
        <w:t>Group 6</w:t>
      </w:r>
    </w:p>
    <w:p w:rsidR="00B13D1B" w:rsidRPr="00B13D1B" w:rsidRDefault="00B13D1B" w:rsidP="00B13D1B">
      <w:pPr>
        <w:tabs>
          <w:tab w:val="left" w:pos="432"/>
        </w:tabs>
        <w:jc w:val="both"/>
        <w:rPr>
          <w:b/>
          <w:szCs w:val="20"/>
        </w:rPr>
      </w:pPr>
      <w:r w:rsidRPr="00B13D1B">
        <w:rPr>
          <w:b/>
          <w:szCs w:val="20"/>
        </w:rPr>
        <w:t xml:space="preserve">For items </w:t>
      </w:r>
      <w:r>
        <w:rPr>
          <w:b/>
          <w:szCs w:val="20"/>
        </w:rPr>
        <w:t>31</w:t>
      </w:r>
      <w:r w:rsidRPr="00B13D1B">
        <w:rPr>
          <w:b/>
          <w:szCs w:val="20"/>
        </w:rPr>
        <w:t xml:space="preserve"> through </w:t>
      </w:r>
      <w:r w:rsidR="0084351B">
        <w:rPr>
          <w:b/>
          <w:szCs w:val="20"/>
        </w:rPr>
        <w:t>57</w:t>
      </w:r>
      <w:r w:rsidRPr="00B13D1B">
        <w:rPr>
          <w:b/>
          <w:szCs w:val="20"/>
        </w:rPr>
        <w:t xml:space="preserve"> write the identifying letter of the best response on your answer sheet.</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31</w:t>
      </w:r>
      <w:r w:rsidRPr="00B13D1B">
        <w:rPr>
          <w:szCs w:val="20"/>
        </w:rPr>
        <w:t>. If a business has invested $18,000 in an asset with a cost of $31,000, what is the</w:t>
      </w:r>
    </w:p>
    <w:p w:rsidR="00B13D1B" w:rsidRPr="00B13D1B" w:rsidRDefault="00B13D1B" w:rsidP="00B13D1B">
      <w:pPr>
        <w:tabs>
          <w:tab w:val="left" w:pos="432"/>
        </w:tabs>
        <w:rPr>
          <w:szCs w:val="20"/>
        </w:rPr>
      </w:pPr>
      <w:r w:rsidRPr="00B13D1B">
        <w:rPr>
          <w:szCs w:val="20"/>
        </w:rPr>
        <w:tab/>
      </w:r>
      <w:proofErr w:type="gramStart"/>
      <w:r w:rsidRPr="00B13D1B">
        <w:rPr>
          <w:szCs w:val="20"/>
        </w:rPr>
        <w:t>amount</w:t>
      </w:r>
      <w:proofErr w:type="gramEnd"/>
      <w:r w:rsidRPr="00B13D1B">
        <w:rPr>
          <w:szCs w:val="20"/>
        </w:rPr>
        <w:t xml:space="preserve"> of its liability?</w:t>
      </w:r>
    </w:p>
    <w:p w:rsidR="00B13D1B" w:rsidRPr="00B13D1B" w:rsidRDefault="00B13D1B" w:rsidP="00B13D1B">
      <w:pPr>
        <w:tabs>
          <w:tab w:val="left" w:pos="432"/>
        </w:tabs>
        <w:rPr>
          <w:szCs w:val="20"/>
        </w:rPr>
      </w:pPr>
      <w:r w:rsidRPr="00B13D1B">
        <w:rPr>
          <w:szCs w:val="20"/>
        </w:rPr>
        <w:tab/>
        <w:t xml:space="preserve">A. zero  </w:t>
      </w:r>
      <w:r w:rsidRPr="00B13D1B">
        <w:rPr>
          <w:szCs w:val="20"/>
        </w:rPr>
        <w:tab/>
        <w:t xml:space="preserve">B. $11,000   </w:t>
      </w:r>
      <w:r w:rsidRPr="00B13D1B">
        <w:rPr>
          <w:szCs w:val="20"/>
        </w:rPr>
        <w:tab/>
        <w:t>C. $13,000</w:t>
      </w:r>
      <w:r w:rsidRPr="00B13D1B">
        <w:rPr>
          <w:szCs w:val="20"/>
        </w:rPr>
        <w:tab/>
        <w:t xml:space="preserve">     D. $24,000    </w:t>
      </w:r>
      <w:r w:rsidRPr="00B13D1B">
        <w:rPr>
          <w:szCs w:val="20"/>
        </w:rPr>
        <w:tab/>
        <w:t>E. $37,000</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32</w:t>
      </w:r>
      <w:r w:rsidRPr="00B13D1B">
        <w:rPr>
          <w:szCs w:val="20"/>
        </w:rPr>
        <w:t>. If the assets of a business increased $25,000 during a period of time and its</w:t>
      </w:r>
    </w:p>
    <w:p w:rsidR="00B13D1B" w:rsidRPr="00B13D1B" w:rsidRDefault="00B13D1B" w:rsidP="00B13D1B">
      <w:pPr>
        <w:tabs>
          <w:tab w:val="left" w:pos="432"/>
        </w:tabs>
        <w:rPr>
          <w:szCs w:val="20"/>
        </w:rPr>
      </w:pPr>
      <w:r w:rsidRPr="00B13D1B">
        <w:rPr>
          <w:szCs w:val="20"/>
        </w:rPr>
        <w:tab/>
      </w:r>
      <w:proofErr w:type="gramStart"/>
      <w:r w:rsidRPr="00B13D1B">
        <w:rPr>
          <w:szCs w:val="20"/>
        </w:rPr>
        <w:t>liabilities</w:t>
      </w:r>
      <w:proofErr w:type="gramEnd"/>
      <w:r w:rsidRPr="00B13D1B">
        <w:rPr>
          <w:szCs w:val="20"/>
        </w:rPr>
        <w:t xml:space="preserve"> decreased $9,000 during the same period, owner’s equity in the business</w:t>
      </w:r>
    </w:p>
    <w:p w:rsidR="00B13D1B" w:rsidRPr="00B13D1B" w:rsidRDefault="00B13D1B" w:rsidP="00B13D1B">
      <w:pPr>
        <w:tabs>
          <w:tab w:val="left" w:pos="432"/>
        </w:tabs>
        <w:rPr>
          <w:szCs w:val="20"/>
        </w:rPr>
      </w:pPr>
      <w:r w:rsidRPr="00B13D1B">
        <w:rPr>
          <w:szCs w:val="20"/>
        </w:rPr>
        <w:tab/>
      </w:r>
      <w:proofErr w:type="gramStart"/>
      <w:r w:rsidRPr="00B13D1B">
        <w:rPr>
          <w:szCs w:val="20"/>
        </w:rPr>
        <w:t>must</w:t>
      </w:r>
      <w:proofErr w:type="gramEnd"/>
      <w:r w:rsidRPr="00B13D1B">
        <w:rPr>
          <w:szCs w:val="20"/>
        </w:rPr>
        <w:t xml:space="preserve"> have:</w:t>
      </w:r>
    </w:p>
    <w:p w:rsidR="00B13D1B" w:rsidRPr="00B13D1B" w:rsidRDefault="00B13D1B" w:rsidP="00B13D1B">
      <w:pPr>
        <w:tabs>
          <w:tab w:val="left" w:pos="432"/>
        </w:tabs>
        <w:rPr>
          <w:szCs w:val="20"/>
        </w:rPr>
      </w:pPr>
      <w:r w:rsidRPr="00B13D1B">
        <w:rPr>
          <w:szCs w:val="20"/>
        </w:rPr>
        <w:tab/>
        <w:t>A. increased $16,000</w:t>
      </w:r>
      <w:r w:rsidRPr="00B13D1B">
        <w:rPr>
          <w:szCs w:val="20"/>
        </w:rPr>
        <w:tab/>
      </w:r>
      <w:r w:rsidRPr="00B13D1B">
        <w:rPr>
          <w:szCs w:val="20"/>
        </w:rPr>
        <w:tab/>
        <w:t>D. decreased $34,000</w:t>
      </w:r>
    </w:p>
    <w:p w:rsidR="00B13D1B" w:rsidRPr="00B13D1B" w:rsidRDefault="00B13D1B" w:rsidP="00B13D1B">
      <w:pPr>
        <w:tabs>
          <w:tab w:val="left" w:pos="432"/>
        </w:tabs>
        <w:rPr>
          <w:szCs w:val="20"/>
        </w:rPr>
      </w:pPr>
      <w:r w:rsidRPr="00B13D1B">
        <w:rPr>
          <w:szCs w:val="20"/>
        </w:rPr>
        <w:tab/>
        <w:t>B. decreased $16,000</w:t>
      </w:r>
      <w:r w:rsidRPr="00B13D1B">
        <w:rPr>
          <w:szCs w:val="20"/>
        </w:rPr>
        <w:tab/>
      </w:r>
      <w:r w:rsidRPr="00B13D1B">
        <w:rPr>
          <w:szCs w:val="20"/>
        </w:rPr>
        <w:tab/>
        <w:t>E. changed by some other amount</w:t>
      </w:r>
    </w:p>
    <w:p w:rsidR="00B13D1B" w:rsidRPr="00B13D1B" w:rsidRDefault="00B13D1B" w:rsidP="00B13D1B">
      <w:pPr>
        <w:tabs>
          <w:tab w:val="left" w:pos="432"/>
        </w:tabs>
        <w:rPr>
          <w:szCs w:val="20"/>
        </w:rPr>
      </w:pPr>
      <w:r w:rsidRPr="00B13D1B">
        <w:rPr>
          <w:szCs w:val="20"/>
        </w:rPr>
        <w:tab/>
        <w:t>C. increased $34,000</w:t>
      </w:r>
    </w:p>
    <w:p w:rsidR="00B13D1B" w:rsidRPr="00B13D1B" w:rsidRDefault="00B13D1B" w:rsidP="00B13D1B">
      <w:pPr>
        <w:tabs>
          <w:tab w:val="left" w:pos="432"/>
        </w:tabs>
        <w:rPr>
          <w:szCs w:val="20"/>
        </w:rPr>
      </w:pPr>
    </w:p>
    <w:p w:rsidR="00B13D1B" w:rsidRPr="00B13D1B" w:rsidRDefault="00B13D1B" w:rsidP="00B13D1B">
      <w:pPr>
        <w:rPr>
          <w:rFonts w:cs="Arial"/>
        </w:rPr>
      </w:pPr>
      <w:r>
        <w:rPr>
          <w:rFonts w:cs="Arial"/>
        </w:rPr>
        <w:t>33</w:t>
      </w:r>
      <w:r w:rsidRPr="00B13D1B">
        <w:rPr>
          <w:rFonts w:cs="Arial"/>
        </w:rPr>
        <w:t>. What must be true of changes in owner’s equity if a business is to be successful?</w:t>
      </w:r>
    </w:p>
    <w:p w:rsidR="00B13D1B" w:rsidRPr="00B13D1B" w:rsidRDefault="00B13D1B" w:rsidP="00B13D1B">
      <w:pPr>
        <w:rPr>
          <w:rFonts w:cs="Arial"/>
        </w:rPr>
      </w:pPr>
      <w:r w:rsidRPr="00B13D1B">
        <w:rPr>
          <w:rFonts w:cs="Arial"/>
        </w:rPr>
        <w:tab/>
        <w:t>A. The business must have more decreases than increases in owner’s equity.</w:t>
      </w:r>
    </w:p>
    <w:p w:rsidR="00B13D1B" w:rsidRPr="00B13D1B" w:rsidRDefault="00B13D1B" w:rsidP="00B13D1B">
      <w:pPr>
        <w:rPr>
          <w:rFonts w:cs="Arial"/>
        </w:rPr>
      </w:pPr>
      <w:r w:rsidRPr="00B13D1B">
        <w:rPr>
          <w:rFonts w:cs="Arial"/>
        </w:rPr>
        <w:tab/>
        <w:t>B. The business must have more increases than decreases in owner’s equity.</w:t>
      </w:r>
    </w:p>
    <w:p w:rsidR="00B13D1B" w:rsidRPr="00B13D1B" w:rsidRDefault="00B13D1B" w:rsidP="00B13D1B">
      <w:pPr>
        <w:rPr>
          <w:rFonts w:cs="Arial"/>
        </w:rPr>
      </w:pPr>
      <w:r w:rsidRPr="00B13D1B">
        <w:rPr>
          <w:rFonts w:cs="Arial"/>
        </w:rPr>
        <w:tab/>
        <w:t>C. The owner should draw out of the business for personal use more than the</w:t>
      </w:r>
    </w:p>
    <w:p w:rsidR="00B13D1B" w:rsidRPr="00B13D1B" w:rsidRDefault="00B13D1B" w:rsidP="00B13D1B">
      <w:pPr>
        <w:rPr>
          <w:rFonts w:cs="Arial"/>
        </w:rPr>
      </w:pPr>
      <w:r w:rsidRPr="00B13D1B">
        <w:rPr>
          <w:rFonts w:cs="Arial"/>
        </w:rPr>
        <w:t xml:space="preserve">            </w:t>
      </w:r>
      <w:proofErr w:type="gramStart"/>
      <w:r w:rsidRPr="00B13D1B">
        <w:rPr>
          <w:rFonts w:cs="Arial"/>
        </w:rPr>
        <w:t>amounts</w:t>
      </w:r>
      <w:proofErr w:type="gramEnd"/>
      <w:r w:rsidRPr="00B13D1B">
        <w:rPr>
          <w:rFonts w:cs="Arial"/>
        </w:rPr>
        <w:t xml:space="preserve"> credited to the capital account.</w:t>
      </w:r>
    </w:p>
    <w:p w:rsidR="00B13D1B" w:rsidRPr="00B13D1B" w:rsidRDefault="00B13D1B" w:rsidP="00B13D1B">
      <w:pPr>
        <w:tabs>
          <w:tab w:val="left" w:pos="432"/>
        </w:tabs>
        <w:rPr>
          <w:szCs w:val="20"/>
        </w:rPr>
      </w:pPr>
    </w:p>
    <w:p w:rsidR="00B13D1B" w:rsidRPr="00B13D1B" w:rsidRDefault="00B13D1B" w:rsidP="00B13D1B">
      <w:pPr>
        <w:tabs>
          <w:tab w:val="left" w:pos="432"/>
        </w:tabs>
        <w:ind w:left="432" w:hanging="432"/>
        <w:rPr>
          <w:szCs w:val="20"/>
        </w:rPr>
      </w:pPr>
      <w:r>
        <w:rPr>
          <w:szCs w:val="20"/>
        </w:rPr>
        <w:t>34</w:t>
      </w:r>
      <w:r w:rsidRPr="00B13D1B">
        <w:rPr>
          <w:szCs w:val="20"/>
        </w:rPr>
        <w:t>. A system that enables banks to transfer funds from the account of one depositor to the account of another without the immediate exchange of checks is called</w:t>
      </w:r>
    </w:p>
    <w:p w:rsidR="00B13D1B" w:rsidRPr="00B13D1B" w:rsidRDefault="00B13D1B" w:rsidP="00B13D1B">
      <w:r>
        <w:tab/>
        <w:t xml:space="preserve">A. </w:t>
      </w:r>
      <w:r w:rsidRPr="00B13D1B">
        <w:t>Internet Funds Exchange</w:t>
      </w:r>
      <w:r>
        <w:tab/>
      </w:r>
      <w:r>
        <w:tab/>
      </w:r>
      <w:r>
        <w:tab/>
      </w:r>
      <w:r>
        <w:tab/>
        <w:t>C. Electronic Funds Transfer System</w:t>
      </w:r>
    </w:p>
    <w:p w:rsidR="00B13D1B" w:rsidRPr="00B13D1B" w:rsidRDefault="00B13D1B" w:rsidP="00B13D1B">
      <w:r>
        <w:tab/>
        <w:t xml:space="preserve">B. </w:t>
      </w:r>
      <w:r w:rsidRPr="00B13D1B">
        <w:t>Checkless Funds Transfer System</w:t>
      </w:r>
      <w:r>
        <w:tab/>
        <w:t>D. E-bank Money Moving System</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35</w:t>
      </w:r>
      <w:r w:rsidRPr="00B13D1B">
        <w:rPr>
          <w:szCs w:val="20"/>
        </w:rPr>
        <w:t>. A check mark in the Posting Reference column of a Sales Journal indicates that the</w:t>
      </w:r>
    </w:p>
    <w:p w:rsidR="00B13D1B" w:rsidRPr="00B13D1B" w:rsidRDefault="00B13D1B" w:rsidP="00B13D1B">
      <w:pPr>
        <w:tabs>
          <w:tab w:val="left" w:pos="432"/>
        </w:tabs>
        <w:rPr>
          <w:szCs w:val="20"/>
        </w:rPr>
      </w:pPr>
      <w:r w:rsidRPr="00B13D1B">
        <w:rPr>
          <w:szCs w:val="20"/>
        </w:rPr>
        <w:tab/>
        <w:t>A. transaction has been posted to the accounts receivable subsidiary ledger</w:t>
      </w:r>
    </w:p>
    <w:p w:rsidR="00B13D1B" w:rsidRPr="00B13D1B" w:rsidRDefault="00B13D1B" w:rsidP="00B13D1B">
      <w:pPr>
        <w:tabs>
          <w:tab w:val="left" w:pos="432"/>
        </w:tabs>
        <w:rPr>
          <w:szCs w:val="20"/>
        </w:rPr>
      </w:pPr>
      <w:r w:rsidRPr="00B13D1B">
        <w:rPr>
          <w:szCs w:val="20"/>
        </w:rPr>
        <w:tab/>
        <w:t>B. transaction has been journalized correctly</w:t>
      </w:r>
    </w:p>
    <w:p w:rsidR="00B13D1B" w:rsidRPr="00B13D1B" w:rsidRDefault="00B13D1B" w:rsidP="00B13D1B">
      <w:pPr>
        <w:tabs>
          <w:tab w:val="left" w:pos="432"/>
        </w:tabs>
        <w:rPr>
          <w:szCs w:val="20"/>
        </w:rPr>
      </w:pPr>
      <w:r w:rsidRPr="00B13D1B">
        <w:rPr>
          <w:szCs w:val="20"/>
        </w:rPr>
        <w:tab/>
        <w:t>C. effect of the transaction is to increase the sales account balance</w:t>
      </w:r>
    </w:p>
    <w:p w:rsidR="00B13D1B" w:rsidRPr="00B13D1B" w:rsidRDefault="00B13D1B" w:rsidP="00B13D1B">
      <w:pPr>
        <w:tabs>
          <w:tab w:val="left" w:pos="432"/>
        </w:tabs>
        <w:rPr>
          <w:szCs w:val="20"/>
        </w:rPr>
      </w:pPr>
      <w:r w:rsidRPr="00B13D1B">
        <w:rPr>
          <w:szCs w:val="20"/>
        </w:rPr>
        <w:tab/>
        <w:t>D. transaction has been posted to the accounts payable subsidiary ledger</w:t>
      </w:r>
    </w:p>
    <w:p w:rsidR="00B13D1B" w:rsidRPr="00B13D1B" w:rsidRDefault="00B13D1B" w:rsidP="00B13D1B">
      <w:pPr>
        <w:tabs>
          <w:tab w:val="left" w:pos="432"/>
        </w:tabs>
        <w:rPr>
          <w:szCs w:val="20"/>
        </w:rPr>
      </w:pPr>
    </w:p>
    <w:p w:rsidR="00B13D1B" w:rsidRPr="00B13D1B" w:rsidRDefault="00B13D1B" w:rsidP="00B13D1B">
      <w:pPr>
        <w:tabs>
          <w:tab w:val="left" w:pos="432"/>
        </w:tabs>
        <w:ind w:hanging="187"/>
        <w:rPr>
          <w:rFonts w:cs="Arial"/>
        </w:rPr>
      </w:pPr>
      <w:r w:rsidRPr="00B13D1B">
        <w:rPr>
          <w:rFonts w:cs="Arial"/>
        </w:rPr>
        <w:t>*</w:t>
      </w:r>
      <w:r>
        <w:rPr>
          <w:rFonts w:cs="Arial"/>
        </w:rPr>
        <w:t>36</w:t>
      </w:r>
      <w:r w:rsidRPr="00B13D1B">
        <w:rPr>
          <w:rFonts w:cs="Arial"/>
        </w:rPr>
        <w:t xml:space="preserve">. A business did not record its expired insurance at the end of the fiscal period.  All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insurance</w:t>
      </w:r>
      <w:proofErr w:type="gramEnd"/>
      <w:r w:rsidRPr="00B13D1B">
        <w:rPr>
          <w:rFonts w:cs="Arial"/>
        </w:rPr>
        <w:t xml:space="preserve"> premiums had been recorded in Prepaid Insurance.  What effect </w:t>
      </w:r>
      <w:proofErr w:type="gramStart"/>
      <w:r w:rsidRPr="00B13D1B">
        <w:rPr>
          <w:rFonts w:cs="Arial"/>
        </w:rPr>
        <w:t>would</w:t>
      </w:r>
      <w:proofErr w:type="gramEnd"/>
      <w:r w:rsidRPr="00B13D1B">
        <w:rPr>
          <w:rFonts w:cs="Arial"/>
        </w:rPr>
        <w:t xml:space="preserve"> </w:t>
      </w:r>
    </w:p>
    <w:p w:rsidR="00B13D1B" w:rsidRDefault="00B13D1B" w:rsidP="00B13D1B">
      <w:pPr>
        <w:tabs>
          <w:tab w:val="left" w:pos="432"/>
        </w:tabs>
        <w:rPr>
          <w:rFonts w:cs="Arial"/>
        </w:rPr>
      </w:pPr>
      <w:r w:rsidRPr="00B13D1B">
        <w:rPr>
          <w:rFonts w:cs="Arial"/>
        </w:rPr>
        <w:tab/>
      </w:r>
      <w:proofErr w:type="gramStart"/>
      <w:r w:rsidRPr="00B13D1B">
        <w:rPr>
          <w:rFonts w:cs="Arial"/>
        </w:rPr>
        <w:t>this</w:t>
      </w:r>
      <w:proofErr w:type="gramEnd"/>
      <w:r w:rsidRPr="00B13D1B">
        <w:rPr>
          <w:rFonts w:cs="Arial"/>
        </w:rPr>
        <w:t xml:space="preserve"> error have on the following?</w:t>
      </w:r>
    </w:p>
    <w:p w:rsidR="00B13D1B" w:rsidRPr="00B13D1B" w:rsidRDefault="00B13D1B" w:rsidP="00B13D1B">
      <w:pPr>
        <w:tabs>
          <w:tab w:val="left" w:pos="432"/>
        </w:tabs>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13D1B">
        <w:rPr>
          <w:rFonts w:cs="Arial"/>
          <w:b/>
        </w:rPr>
        <w:tab/>
      </w:r>
      <w:r w:rsidRPr="00B13D1B">
        <w:rPr>
          <w:rFonts w:cs="Arial"/>
          <w:b/>
        </w:rPr>
        <w:tab/>
      </w:r>
      <w:r w:rsidRPr="00B13D1B">
        <w:rPr>
          <w:rFonts w:cs="Arial"/>
          <w:b/>
        </w:rPr>
        <w:tab/>
        <w:t xml:space="preserve"> </w:t>
      </w:r>
      <w:r w:rsidRPr="00B13D1B">
        <w:rPr>
          <w:rFonts w:cs="Arial"/>
          <w:b/>
        </w:rPr>
        <w:tab/>
      </w:r>
      <w:r w:rsidRPr="00B13D1B">
        <w:rPr>
          <w:rFonts w:cs="Arial"/>
          <w:b/>
        </w:rPr>
        <w:tab/>
        <w:t xml:space="preserve"> </w:t>
      </w:r>
      <w:r w:rsidRPr="00B13D1B">
        <w:rPr>
          <w:rFonts w:cs="Arial"/>
          <w:b/>
        </w:rPr>
        <w:tab/>
        <w:t xml:space="preserve">  </w:t>
      </w:r>
      <w:r>
        <w:rPr>
          <w:rFonts w:cs="Arial"/>
          <w:b/>
        </w:rPr>
        <w:t xml:space="preserve">  </w:t>
      </w:r>
      <w:r w:rsidRPr="00B13D1B">
        <w:rPr>
          <w:rFonts w:cs="Arial"/>
          <w:b/>
        </w:rPr>
        <w:t>Capital</w:t>
      </w:r>
    </w:p>
    <w:p w:rsidR="00B13D1B" w:rsidRPr="00B13D1B" w:rsidRDefault="00B13D1B" w:rsidP="00B13D1B">
      <w:pPr>
        <w:tabs>
          <w:tab w:val="left" w:pos="432"/>
        </w:tabs>
        <w:rPr>
          <w:rFonts w:cs="Arial"/>
          <w:b/>
          <w:u w:val="single"/>
        </w:rPr>
      </w:pPr>
      <w:r w:rsidRPr="00B13D1B">
        <w:rPr>
          <w:rFonts w:cs="Arial"/>
          <w:b/>
        </w:rPr>
        <w:tab/>
      </w:r>
      <w:r w:rsidRPr="00B13D1B">
        <w:rPr>
          <w:rFonts w:cs="Arial"/>
          <w:b/>
        </w:rPr>
        <w:tab/>
        <w:t xml:space="preserve">  </w:t>
      </w:r>
      <w:r w:rsidRPr="00B13D1B">
        <w:rPr>
          <w:rFonts w:cs="Arial"/>
          <w:b/>
          <w:u w:val="single"/>
        </w:rPr>
        <w:t>Assets</w:t>
      </w:r>
      <w:r w:rsidRPr="00B13D1B">
        <w:rPr>
          <w:rFonts w:cs="Arial"/>
          <w:b/>
        </w:rPr>
        <w:tab/>
      </w:r>
      <w:r w:rsidRPr="00B13D1B">
        <w:rPr>
          <w:rFonts w:cs="Arial"/>
          <w:b/>
        </w:rPr>
        <w:tab/>
        <w:t xml:space="preserve"> </w:t>
      </w:r>
      <w:r w:rsidRPr="00B13D1B">
        <w:rPr>
          <w:rFonts w:cs="Arial"/>
          <w:b/>
          <w:u w:val="single"/>
        </w:rPr>
        <w:t>Expenses</w:t>
      </w:r>
      <w:r w:rsidRPr="00B13D1B">
        <w:rPr>
          <w:rFonts w:cs="Arial"/>
          <w:b/>
        </w:rPr>
        <w:tab/>
        <w:t xml:space="preserve">    </w:t>
      </w:r>
      <w:r w:rsidRPr="00B13D1B">
        <w:rPr>
          <w:rFonts w:cs="Arial"/>
          <w:b/>
          <w:u w:val="single"/>
        </w:rPr>
        <w:t>Net Income</w:t>
      </w:r>
      <w:r w:rsidRPr="00B13D1B">
        <w:rPr>
          <w:rFonts w:cs="Arial"/>
          <w:b/>
        </w:rPr>
        <w:t xml:space="preserve">        </w:t>
      </w:r>
      <w:r w:rsidRPr="00B13D1B">
        <w:rPr>
          <w:rFonts w:cs="Arial"/>
          <w:b/>
          <w:u w:val="single"/>
        </w:rPr>
        <w:t>(after closing)</w:t>
      </w:r>
    </w:p>
    <w:p w:rsidR="00B13D1B" w:rsidRPr="00B13D1B" w:rsidRDefault="00B13D1B" w:rsidP="00B13D1B">
      <w:pPr>
        <w:tabs>
          <w:tab w:val="left" w:pos="432"/>
        </w:tabs>
        <w:rPr>
          <w:rFonts w:cs="Arial"/>
        </w:rPr>
      </w:pPr>
      <w:r w:rsidRPr="00B13D1B">
        <w:rPr>
          <w:rFonts w:cs="Arial"/>
        </w:rPr>
        <w:tab/>
        <w:t>A.</w:t>
      </w:r>
      <w:r w:rsidRPr="00B13D1B">
        <w:rPr>
          <w:rFonts w:cs="Arial"/>
        </w:rPr>
        <w:tab/>
        <w:t>overstated</w:t>
      </w:r>
      <w:r w:rsidRPr="00B13D1B">
        <w:rPr>
          <w:rFonts w:cs="Arial"/>
        </w:rPr>
        <w:tab/>
      </w:r>
      <w:r w:rsidRPr="00B13D1B">
        <w:rPr>
          <w:rFonts w:cs="Arial"/>
        </w:rPr>
        <w:tab/>
        <w:t>overstated</w:t>
      </w:r>
      <w:r w:rsidRPr="00B13D1B">
        <w:rPr>
          <w:rFonts w:cs="Arial"/>
        </w:rPr>
        <w:tab/>
        <w:t xml:space="preserve">    understated</w:t>
      </w:r>
      <w:r w:rsidRPr="00B13D1B">
        <w:rPr>
          <w:rFonts w:cs="Arial"/>
        </w:rPr>
        <w:tab/>
      </w:r>
      <w:r w:rsidRPr="00B13D1B">
        <w:rPr>
          <w:rFonts w:cs="Arial"/>
        </w:rPr>
        <w:tab/>
        <w:t>overstated</w:t>
      </w:r>
    </w:p>
    <w:p w:rsidR="00B13D1B" w:rsidRPr="00B13D1B" w:rsidRDefault="00B13D1B" w:rsidP="00B13D1B">
      <w:pPr>
        <w:tabs>
          <w:tab w:val="left" w:pos="432"/>
        </w:tabs>
        <w:rPr>
          <w:rFonts w:cs="Arial"/>
        </w:rPr>
      </w:pPr>
      <w:r w:rsidRPr="00B13D1B">
        <w:rPr>
          <w:rFonts w:cs="Arial"/>
        </w:rPr>
        <w:tab/>
        <w:t xml:space="preserve">B.   unaffected </w:t>
      </w:r>
      <w:r w:rsidRPr="00B13D1B">
        <w:rPr>
          <w:rFonts w:cs="Arial"/>
        </w:rPr>
        <w:tab/>
      </w:r>
      <w:r w:rsidRPr="00B13D1B">
        <w:rPr>
          <w:rFonts w:cs="Arial"/>
        </w:rPr>
        <w:tab/>
        <w:t>understated</w:t>
      </w:r>
      <w:r w:rsidRPr="00B13D1B">
        <w:rPr>
          <w:rFonts w:cs="Arial"/>
        </w:rPr>
        <w:tab/>
        <w:t xml:space="preserve">    overstated</w:t>
      </w:r>
      <w:r w:rsidRPr="00B13D1B">
        <w:rPr>
          <w:rFonts w:cs="Arial"/>
        </w:rPr>
        <w:tab/>
      </w:r>
      <w:r w:rsidRPr="00B13D1B">
        <w:rPr>
          <w:rFonts w:cs="Arial"/>
        </w:rPr>
        <w:tab/>
        <w:t>unaffected</w:t>
      </w:r>
    </w:p>
    <w:p w:rsidR="00B13D1B" w:rsidRPr="00B13D1B" w:rsidRDefault="00B13D1B" w:rsidP="00B13D1B">
      <w:pPr>
        <w:tabs>
          <w:tab w:val="left" w:pos="432"/>
        </w:tabs>
        <w:rPr>
          <w:rFonts w:cs="Arial"/>
        </w:rPr>
      </w:pPr>
      <w:r w:rsidRPr="00B13D1B">
        <w:rPr>
          <w:rFonts w:cs="Arial"/>
        </w:rPr>
        <w:tab/>
        <w:t xml:space="preserve">C. </w:t>
      </w:r>
      <w:r w:rsidRPr="00B13D1B">
        <w:rPr>
          <w:rFonts w:cs="Arial"/>
        </w:rPr>
        <w:tab/>
        <w:t>understated</w:t>
      </w:r>
      <w:r w:rsidRPr="00B13D1B">
        <w:rPr>
          <w:rFonts w:cs="Arial"/>
        </w:rPr>
        <w:tab/>
      </w:r>
      <w:r w:rsidRPr="00B13D1B">
        <w:rPr>
          <w:rFonts w:cs="Arial"/>
        </w:rPr>
        <w:tab/>
        <w:t>unaffected</w:t>
      </w:r>
      <w:r w:rsidRPr="00B13D1B">
        <w:rPr>
          <w:rFonts w:cs="Arial"/>
        </w:rPr>
        <w:tab/>
        <w:t xml:space="preserve">    overstated</w:t>
      </w:r>
      <w:r w:rsidRPr="00B13D1B">
        <w:rPr>
          <w:rFonts w:cs="Arial"/>
        </w:rPr>
        <w:tab/>
        <w:t xml:space="preserve">   </w:t>
      </w:r>
      <w:r w:rsidRPr="00B13D1B">
        <w:rPr>
          <w:rFonts w:cs="Arial"/>
        </w:rPr>
        <w:tab/>
      </w:r>
      <w:proofErr w:type="spellStart"/>
      <w:r w:rsidRPr="00B13D1B">
        <w:rPr>
          <w:rFonts w:cs="Arial"/>
        </w:rPr>
        <w:t>overstated</w:t>
      </w:r>
      <w:proofErr w:type="spellEnd"/>
    </w:p>
    <w:p w:rsidR="00B13D1B" w:rsidRPr="00B13D1B" w:rsidRDefault="00B13D1B" w:rsidP="00B13D1B">
      <w:pPr>
        <w:tabs>
          <w:tab w:val="left" w:pos="432"/>
        </w:tabs>
        <w:rPr>
          <w:rFonts w:cs="Arial"/>
        </w:rPr>
      </w:pPr>
      <w:r w:rsidRPr="00B13D1B">
        <w:rPr>
          <w:rFonts w:cs="Arial"/>
        </w:rPr>
        <w:tab/>
        <w:t xml:space="preserve">D.  </w:t>
      </w:r>
      <w:r w:rsidRPr="00B13D1B">
        <w:rPr>
          <w:rFonts w:cs="Arial"/>
        </w:rPr>
        <w:tab/>
        <w:t>overstated</w:t>
      </w:r>
      <w:r w:rsidRPr="00B13D1B">
        <w:rPr>
          <w:rFonts w:cs="Arial"/>
        </w:rPr>
        <w:tab/>
      </w:r>
      <w:r w:rsidRPr="00B13D1B">
        <w:rPr>
          <w:rFonts w:cs="Arial"/>
        </w:rPr>
        <w:tab/>
        <w:t>understated</w:t>
      </w:r>
      <w:r w:rsidRPr="00B13D1B">
        <w:rPr>
          <w:rFonts w:cs="Arial"/>
        </w:rPr>
        <w:tab/>
        <w:t xml:space="preserve">    unaffected</w:t>
      </w:r>
      <w:r w:rsidRPr="00B13D1B">
        <w:rPr>
          <w:rFonts w:cs="Arial"/>
        </w:rPr>
        <w:tab/>
      </w:r>
      <w:r w:rsidRPr="00B13D1B">
        <w:rPr>
          <w:rFonts w:cs="Arial"/>
        </w:rPr>
        <w:tab/>
        <w:t>understated</w:t>
      </w:r>
    </w:p>
    <w:p w:rsidR="00B13D1B" w:rsidRPr="00B13D1B" w:rsidRDefault="00B13D1B" w:rsidP="00B13D1B">
      <w:pPr>
        <w:tabs>
          <w:tab w:val="left" w:pos="432"/>
        </w:tabs>
        <w:rPr>
          <w:rFonts w:cs="Arial"/>
        </w:rPr>
      </w:pPr>
      <w:r w:rsidRPr="00B13D1B">
        <w:rPr>
          <w:rFonts w:cs="Arial"/>
        </w:rPr>
        <w:tab/>
        <w:t>E. none of the above</w:t>
      </w:r>
    </w:p>
    <w:p w:rsidR="00B13D1B" w:rsidRDefault="00B13D1B" w:rsidP="00B13D1B">
      <w:pPr>
        <w:tabs>
          <w:tab w:val="left" w:pos="432"/>
        </w:tabs>
        <w:rPr>
          <w:szCs w:val="20"/>
        </w:rPr>
      </w:pPr>
    </w:p>
    <w:p w:rsidR="00B13D1B" w:rsidRPr="00B13D1B" w:rsidRDefault="00B13D1B" w:rsidP="00B13D1B">
      <w:pPr>
        <w:tabs>
          <w:tab w:val="left" w:pos="432"/>
        </w:tabs>
        <w:rPr>
          <w:szCs w:val="20"/>
        </w:rPr>
      </w:pPr>
    </w:p>
    <w:p w:rsidR="00B13D1B" w:rsidRDefault="00B13D1B" w:rsidP="00B13D1B">
      <w:pPr>
        <w:tabs>
          <w:tab w:val="left" w:pos="432"/>
        </w:tabs>
        <w:ind w:left="432" w:hanging="432"/>
        <w:rPr>
          <w:szCs w:val="20"/>
        </w:rPr>
      </w:pPr>
      <w:r>
        <w:rPr>
          <w:szCs w:val="20"/>
        </w:rPr>
        <w:t>37</w:t>
      </w:r>
      <w:r w:rsidRPr="00B13D1B">
        <w:rPr>
          <w:szCs w:val="20"/>
        </w:rPr>
        <w:t>. The process of determining whether the amounts of cash recorded in a business’s accounting records and in its checkbook agree is called</w:t>
      </w:r>
    </w:p>
    <w:p w:rsidR="00B13D1B" w:rsidRDefault="00B13D1B" w:rsidP="00B13D1B">
      <w:pPr>
        <w:tabs>
          <w:tab w:val="left" w:pos="432"/>
        </w:tabs>
        <w:ind w:left="432" w:hanging="432"/>
        <w:rPr>
          <w:szCs w:val="20"/>
        </w:rPr>
      </w:pPr>
      <w:r>
        <w:rPr>
          <w:szCs w:val="20"/>
        </w:rPr>
        <w:tab/>
        <w:t xml:space="preserve">A. </w:t>
      </w:r>
      <w:r w:rsidRPr="00B13D1B">
        <w:rPr>
          <w:szCs w:val="20"/>
        </w:rPr>
        <w:t>proving the ledger</w:t>
      </w:r>
      <w:r w:rsidRPr="00B13D1B">
        <w:rPr>
          <w:szCs w:val="20"/>
        </w:rPr>
        <w:tab/>
      </w:r>
      <w:r w:rsidRPr="00B13D1B">
        <w:rPr>
          <w:szCs w:val="20"/>
        </w:rPr>
        <w:tab/>
        <w:t>C. reconciling the bank statement</w:t>
      </w:r>
    </w:p>
    <w:p w:rsidR="00B13D1B" w:rsidRPr="00B13D1B" w:rsidRDefault="00B13D1B" w:rsidP="00B13D1B">
      <w:pPr>
        <w:tabs>
          <w:tab w:val="left" w:pos="432"/>
        </w:tabs>
        <w:ind w:left="432" w:hanging="432"/>
        <w:rPr>
          <w:szCs w:val="20"/>
        </w:rPr>
      </w:pPr>
      <w:r>
        <w:rPr>
          <w:szCs w:val="20"/>
        </w:rPr>
        <w:tab/>
        <w:t xml:space="preserve">B. </w:t>
      </w:r>
      <w:r w:rsidRPr="00B13D1B">
        <w:rPr>
          <w:szCs w:val="20"/>
        </w:rPr>
        <w:t>reconciling cash</w:t>
      </w:r>
      <w:r w:rsidRPr="00B13D1B">
        <w:rPr>
          <w:szCs w:val="20"/>
        </w:rPr>
        <w:tab/>
      </w:r>
      <w:r w:rsidRPr="00B13D1B">
        <w:rPr>
          <w:szCs w:val="20"/>
        </w:rPr>
        <w:tab/>
      </w:r>
      <w:r w:rsidRPr="00B13D1B">
        <w:rPr>
          <w:szCs w:val="20"/>
        </w:rPr>
        <w:tab/>
        <w:t>D. proving cash</w:t>
      </w:r>
    </w:p>
    <w:p w:rsidR="00B13D1B" w:rsidRDefault="00B13D1B" w:rsidP="00B13D1B">
      <w:pPr>
        <w:rPr>
          <w:szCs w:val="20"/>
        </w:rPr>
      </w:pPr>
    </w:p>
    <w:p w:rsidR="00B13D1B" w:rsidRPr="00B13D1B" w:rsidRDefault="00B13D1B" w:rsidP="00B13D1B">
      <w:pPr>
        <w:tabs>
          <w:tab w:val="left" w:pos="432"/>
        </w:tabs>
        <w:rPr>
          <w:b/>
          <w:szCs w:val="20"/>
          <w:u w:val="single"/>
        </w:rPr>
      </w:pPr>
      <w:r w:rsidRPr="00B13D1B">
        <w:rPr>
          <w:b/>
          <w:szCs w:val="20"/>
          <w:u w:val="single"/>
        </w:rPr>
        <w:lastRenderedPageBreak/>
        <w:t>Group 6 continued</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38</w:t>
      </w:r>
      <w:r w:rsidRPr="00B13D1B">
        <w:rPr>
          <w:szCs w:val="20"/>
        </w:rPr>
        <w:t>. On March 31, Green Company had an Accounts Receivable balance of $48,869.</w:t>
      </w:r>
    </w:p>
    <w:p w:rsidR="00B13D1B" w:rsidRPr="00B13D1B" w:rsidRDefault="00B13D1B" w:rsidP="00B13D1B">
      <w:pPr>
        <w:tabs>
          <w:tab w:val="left" w:pos="432"/>
        </w:tabs>
        <w:rPr>
          <w:szCs w:val="20"/>
        </w:rPr>
      </w:pPr>
      <w:r w:rsidRPr="00B13D1B">
        <w:rPr>
          <w:szCs w:val="20"/>
        </w:rPr>
        <w:tab/>
        <w:t>During the month of April, credit sales were $57,263.  The April 30 Accounts</w:t>
      </w:r>
    </w:p>
    <w:p w:rsidR="00B13D1B" w:rsidRPr="00B13D1B" w:rsidRDefault="00B13D1B" w:rsidP="00B13D1B">
      <w:pPr>
        <w:tabs>
          <w:tab w:val="left" w:pos="432"/>
        </w:tabs>
        <w:rPr>
          <w:szCs w:val="20"/>
        </w:rPr>
      </w:pPr>
      <w:r w:rsidRPr="00B13D1B">
        <w:rPr>
          <w:szCs w:val="20"/>
        </w:rPr>
        <w:tab/>
        <w:t xml:space="preserve">Receivable balance was $34,651.  What amount did customers pay on </w:t>
      </w:r>
      <w:proofErr w:type="gramStart"/>
      <w:r w:rsidRPr="00B13D1B">
        <w:rPr>
          <w:szCs w:val="20"/>
        </w:rPr>
        <w:t>account</w:t>
      </w:r>
      <w:proofErr w:type="gramEnd"/>
      <w:r w:rsidRPr="00B13D1B">
        <w:rPr>
          <w:szCs w:val="20"/>
        </w:rPr>
        <w:t xml:space="preserve"> </w:t>
      </w:r>
    </w:p>
    <w:p w:rsidR="00B13D1B" w:rsidRPr="00B13D1B" w:rsidRDefault="00B13D1B" w:rsidP="00B13D1B">
      <w:pPr>
        <w:tabs>
          <w:tab w:val="left" w:pos="432"/>
        </w:tabs>
        <w:rPr>
          <w:szCs w:val="20"/>
        </w:rPr>
      </w:pPr>
      <w:r w:rsidRPr="00B13D1B">
        <w:rPr>
          <w:szCs w:val="20"/>
        </w:rPr>
        <w:tab/>
      </w:r>
      <w:proofErr w:type="gramStart"/>
      <w:r w:rsidRPr="00B13D1B">
        <w:rPr>
          <w:szCs w:val="20"/>
        </w:rPr>
        <w:t>during</w:t>
      </w:r>
      <w:proofErr w:type="gramEnd"/>
      <w:r w:rsidRPr="00B13D1B">
        <w:rPr>
          <w:szCs w:val="20"/>
        </w:rPr>
        <w:t xml:space="preserve"> April?</w:t>
      </w:r>
    </w:p>
    <w:p w:rsidR="00B13D1B" w:rsidRPr="00B13D1B" w:rsidRDefault="00B13D1B" w:rsidP="00B13D1B">
      <w:pPr>
        <w:rPr>
          <w:szCs w:val="20"/>
        </w:rPr>
      </w:pPr>
      <w:r w:rsidRPr="00B13D1B">
        <w:rPr>
          <w:szCs w:val="20"/>
        </w:rPr>
        <w:tab/>
        <w:t>A. $14,218</w:t>
      </w:r>
      <w:r w:rsidRPr="00B13D1B">
        <w:rPr>
          <w:szCs w:val="20"/>
        </w:rPr>
        <w:tab/>
      </w:r>
      <w:r w:rsidRPr="00B13D1B">
        <w:rPr>
          <w:szCs w:val="20"/>
        </w:rPr>
        <w:tab/>
        <w:t>B. $26,257</w:t>
      </w:r>
      <w:r w:rsidRPr="00B13D1B">
        <w:rPr>
          <w:szCs w:val="20"/>
        </w:rPr>
        <w:tab/>
      </w:r>
      <w:r w:rsidRPr="00B13D1B">
        <w:rPr>
          <w:szCs w:val="20"/>
        </w:rPr>
        <w:tab/>
        <w:t>C. $43,045</w:t>
      </w:r>
      <w:r w:rsidRPr="00B13D1B">
        <w:rPr>
          <w:szCs w:val="20"/>
        </w:rPr>
        <w:tab/>
      </w:r>
      <w:r w:rsidRPr="00B13D1B">
        <w:rPr>
          <w:szCs w:val="20"/>
        </w:rPr>
        <w:tab/>
        <w:t>D. $71,481</w:t>
      </w:r>
      <w:r w:rsidRPr="00B13D1B">
        <w:rPr>
          <w:szCs w:val="20"/>
        </w:rPr>
        <w:tab/>
      </w:r>
      <w:r w:rsidRPr="00B13D1B">
        <w:rPr>
          <w:szCs w:val="20"/>
        </w:rPr>
        <w:tab/>
        <w:t>E. $79,302</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39</w:t>
      </w:r>
      <w:r w:rsidRPr="00B13D1B">
        <w:rPr>
          <w:szCs w:val="20"/>
        </w:rPr>
        <w:t>. In accounting, there are two kinds of equity:</w:t>
      </w:r>
    </w:p>
    <w:p w:rsidR="00B13D1B" w:rsidRPr="00B13D1B" w:rsidRDefault="00B13D1B" w:rsidP="00B13D1B">
      <w:pPr>
        <w:tabs>
          <w:tab w:val="left" w:pos="432"/>
        </w:tabs>
        <w:rPr>
          <w:szCs w:val="20"/>
        </w:rPr>
      </w:pPr>
      <w:r w:rsidRPr="00B13D1B">
        <w:rPr>
          <w:szCs w:val="20"/>
        </w:rPr>
        <w:tab/>
        <w:t>A. controlling and subsidiary</w:t>
      </w:r>
      <w:r w:rsidR="00532E2D">
        <w:rPr>
          <w:szCs w:val="20"/>
        </w:rPr>
        <w:tab/>
      </w:r>
      <w:r w:rsidR="00532E2D">
        <w:rPr>
          <w:szCs w:val="20"/>
        </w:rPr>
        <w:tab/>
      </w:r>
      <w:r w:rsidR="00532E2D">
        <w:rPr>
          <w:szCs w:val="20"/>
        </w:rPr>
        <w:tab/>
      </w:r>
      <w:r w:rsidR="00532E2D">
        <w:rPr>
          <w:szCs w:val="20"/>
        </w:rPr>
        <w:tab/>
      </w:r>
      <w:r w:rsidR="00532E2D">
        <w:rPr>
          <w:szCs w:val="20"/>
        </w:rPr>
        <w:tab/>
        <w:t xml:space="preserve">D. creditors’ and </w:t>
      </w:r>
      <w:proofErr w:type="gramStart"/>
      <w:r w:rsidR="00532E2D">
        <w:rPr>
          <w:szCs w:val="20"/>
        </w:rPr>
        <w:t>owner’s</w:t>
      </w:r>
      <w:proofErr w:type="gramEnd"/>
    </w:p>
    <w:p w:rsidR="00B13D1B" w:rsidRPr="00B13D1B" w:rsidRDefault="00B13D1B" w:rsidP="00B13D1B">
      <w:pPr>
        <w:tabs>
          <w:tab w:val="left" w:pos="432"/>
        </w:tabs>
        <w:rPr>
          <w:szCs w:val="20"/>
        </w:rPr>
      </w:pPr>
      <w:r w:rsidRPr="00B13D1B">
        <w:rPr>
          <w:szCs w:val="20"/>
        </w:rPr>
        <w:tab/>
        <w:t>B. receivables and payables</w:t>
      </w:r>
      <w:r w:rsidRPr="00B13D1B">
        <w:rPr>
          <w:szCs w:val="20"/>
        </w:rPr>
        <w:tab/>
      </w:r>
      <w:r w:rsidR="00532E2D">
        <w:rPr>
          <w:szCs w:val="20"/>
        </w:rPr>
        <w:tab/>
      </w:r>
      <w:r w:rsidR="00532E2D">
        <w:rPr>
          <w:szCs w:val="20"/>
        </w:rPr>
        <w:tab/>
      </w:r>
      <w:r w:rsidR="00532E2D">
        <w:rPr>
          <w:szCs w:val="20"/>
        </w:rPr>
        <w:tab/>
      </w:r>
      <w:r w:rsidR="00532E2D">
        <w:rPr>
          <w:szCs w:val="20"/>
        </w:rPr>
        <w:tab/>
        <w:t>E. revenues and owner contributions</w:t>
      </w:r>
    </w:p>
    <w:p w:rsidR="00B13D1B" w:rsidRPr="00B13D1B" w:rsidRDefault="00B13D1B" w:rsidP="00B13D1B">
      <w:pPr>
        <w:tabs>
          <w:tab w:val="left" w:pos="432"/>
        </w:tabs>
        <w:rPr>
          <w:szCs w:val="20"/>
        </w:rPr>
      </w:pPr>
      <w:r w:rsidRPr="00B13D1B">
        <w:rPr>
          <w:szCs w:val="20"/>
        </w:rPr>
        <w:tab/>
        <w:t>C. assets and claims against the assets</w:t>
      </w:r>
    </w:p>
    <w:p w:rsidR="00B13D1B" w:rsidRPr="00B13D1B" w:rsidRDefault="00B13D1B" w:rsidP="00B13D1B">
      <w:pPr>
        <w:tabs>
          <w:tab w:val="left" w:pos="432"/>
        </w:tabs>
        <w:rPr>
          <w:szCs w:val="20"/>
        </w:rPr>
      </w:pPr>
    </w:p>
    <w:p w:rsidR="00B13D1B" w:rsidRPr="00B13D1B" w:rsidRDefault="00B13D1B" w:rsidP="00B13D1B">
      <w:pPr>
        <w:tabs>
          <w:tab w:val="left" w:pos="432"/>
        </w:tabs>
        <w:rPr>
          <w:rFonts w:cs="Arial"/>
        </w:rPr>
      </w:pPr>
      <w:r>
        <w:rPr>
          <w:rFonts w:cs="Arial"/>
        </w:rPr>
        <w:t>40</w:t>
      </w:r>
      <w:r w:rsidRPr="00B13D1B">
        <w:rPr>
          <w:rFonts w:cs="Arial"/>
        </w:rPr>
        <w:t xml:space="preserve">. The total of a single-column purchases journal would be posted to ___ as a debit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and</w:t>
      </w:r>
      <w:proofErr w:type="gramEnd"/>
      <w:r w:rsidRPr="00B13D1B">
        <w:rPr>
          <w:rFonts w:cs="Arial"/>
        </w:rPr>
        <w:t xml:space="preserve"> ___ as a credit.</w:t>
      </w:r>
    </w:p>
    <w:p w:rsidR="00B13D1B" w:rsidRPr="00B13D1B" w:rsidRDefault="00B13D1B" w:rsidP="00B13D1B">
      <w:pPr>
        <w:tabs>
          <w:tab w:val="left" w:pos="432"/>
        </w:tabs>
        <w:rPr>
          <w:rFonts w:cs="Arial"/>
        </w:rPr>
      </w:pPr>
      <w:r w:rsidRPr="00B13D1B">
        <w:rPr>
          <w:rFonts w:cs="Arial"/>
        </w:rPr>
        <w:tab/>
        <w:t>A. Accounts Receivable; Sales</w:t>
      </w:r>
      <w:r w:rsidR="00532E2D">
        <w:rPr>
          <w:rFonts w:cs="Arial"/>
        </w:rPr>
        <w:tab/>
      </w:r>
      <w:r w:rsidR="00532E2D">
        <w:rPr>
          <w:rFonts w:cs="Arial"/>
        </w:rPr>
        <w:tab/>
      </w:r>
      <w:r w:rsidR="00532E2D">
        <w:rPr>
          <w:rFonts w:cs="Arial"/>
        </w:rPr>
        <w:tab/>
        <w:t>C. Accounts Payable; Purchases</w:t>
      </w:r>
    </w:p>
    <w:p w:rsidR="00B13D1B" w:rsidRPr="00B13D1B" w:rsidRDefault="00B13D1B" w:rsidP="00B13D1B">
      <w:pPr>
        <w:tabs>
          <w:tab w:val="left" w:pos="432"/>
        </w:tabs>
        <w:rPr>
          <w:rFonts w:cs="Arial"/>
        </w:rPr>
      </w:pPr>
      <w:r w:rsidRPr="00B13D1B">
        <w:rPr>
          <w:rFonts w:cs="Arial"/>
        </w:rPr>
        <w:tab/>
        <w:t>B. Accounts Payable; Sales</w:t>
      </w:r>
      <w:r w:rsidR="00532E2D">
        <w:rPr>
          <w:rFonts w:cs="Arial"/>
        </w:rPr>
        <w:tab/>
      </w:r>
      <w:r w:rsidR="00532E2D">
        <w:rPr>
          <w:rFonts w:cs="Arial"/>
        </w:rPr>
        <w:tab/>
      </w:r>
      <w:r w:rsidR="00532E2D">
        <w:rPr>
          <w:rFonts w:cs="Arial"/>
        </w:rPr>
        <w:tab/>
      </w:r>
      <w:r w:rsidR="00532E2D">
        <w:rPr>
          <w:rFonts w:cs="Arial"/>
        </w:rPr>
        <w:tab/>
        <w:t>D. Purchases; Accounts Payable</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41</w:t>
      </w:r>
      <w:r w:rsidRPr="00B13D1B">
        <w:rPr>
          <w:szCs w:val="20"/>
        </w:rPr>
        <w:t>. What is the correct order of usage of the following documents?</w:t>
      </w:r>
    </w:p>
    <w:p w:rsidR="00B13D1B" w:rsidRPr="00B13D1B" w:rsidRDefault="00B13D1B" w:rsidP="00B13D1B">
      <w:pPr>
        <w:tabs>
          <w:tab w:val="left" w:pos="432"/>
        </w:tabs>
        <w:rPr>
          <w:szCs w:val="20"/>
        </w:rPr>
      </w:pPr>
      <w:r w:rsidRPr="00B13D1B">
        <w:rPr>
          <w:szCs w:val="20"/>
        </w:rPr>
        <w:tab/>
        <w:t>A. purchase order, invoice, purchase requisition, packing slip</w:t>
      </w:r>
    </w:p>
    <w:p w:rsidR="00B13D1B" w:rsidRPr="00B13D1B" w:rsidRDefault="00B13D1B" w:rsidP="00B13D1B">
      <w:pPr>
        <w:tabs>
          <w:tab w:val="left" w:pos="432"/>
        </w:tabs>
        <w:rPr>
          <w:szCs w:val="20"/>
        </w:rPr>
      </w:pPr>
      <w:r w:rsidRPr="00B13D1B">
        <w:rPr>
          <w:szCs w:val="20"/>
        </w:rPr>
        <w:tab/>
        <w:t>B. purchase order, purchase requisition, invoice, packing slip</w:t>
      </w:r>
    </w:p>
    <w:p w:rsidR="00B13D1B" w:rsidRPr="00B13D1B" w:rsidRDefault="00B13D1B" w:rsidP="00B13D1B">
      <w:pPr>
        <w:tabs>
          <w:tab w:val="left" w:pos="432"/>
        </w:tabs>
        <w:rPr>
          <w:szCs w:val="20"/>
        </w:rPr>
      </w:pPr>
      <w:r w:rsidRPr="00B13D1B">
        <w:rPr>
          <w:szCs w:val="20"/>
        </w:rPr>
        <w:tab/>
        <w:t>C. purchase requisition, purchase order, packing slip, invoice</w:t>
      </w:r>
    </w:p>
    <w:p w:rsidR="00B13D1B" w:rsidRPr="00B13D1B" w:rsidRDefault="00B13D1B" w:rsidP="00B13D1B">
      <w:pPr>
        <w:tabs>
          <w:tab w:val="left" w:pos="432"/>
        </w:tabs>
        <w:rPr>
          <w:szCs w:val="20"/>
        </w:rPr>
      </w:pPr>
      <w:r w:rsidRPr="00B13D1B">
        <w:rPr>
          <w:szCs w:val="20"/>
        </w:rPr>
        <w:tab/>
        <w:t xml:space="preserve">D. packing </w:t>
      </w:r>
      <w:proofErr w:type="gramStart"/>
      <w:r w:rsidRPr="00B13D1B">
        <w:rPr>
          <w:szCs w:val="20"/>
        </w:rPr>
        <w:t>slip</w:t>
      </w:r>
      <w:proofErr w:type="gramEnd"/>
      <w:r w:rsidRPr="00B13D1B">
        <w:rPr>
          <w:szCs w:val="20"/>
        </w:rPr>
        <w:t>, purchase requisition, purchase order, invoice</w:t>
      </w:r>
    </w:p>
    <w:p w:rsidR="00B13D1B" w:rsidRPr="00B13D1B" w:rsidRDefault="00B13D1B" w:rsidP="00B13D1B">
      <w:pPr>
        <w:tabs>
          <w:tab w:val="left" w:pos="432"/>
        </w:tabs>
        <w:rPr>
          <w:szCs w:val="20"/>
        </w:rPr>
      </w:pPr>
    </w:p>
    <w:p w:rsidR="00B13D1B" w:rsidRPr="00B13D1B" w:rsidRDefault="00B13D1B" w:rsidP="00B13D1B">
      <w:pPr>
        <w:tabs>
          <w:tab w:val="left" w:pos="432"/>
        </w:tabs>
        <w:rPr>
          <w:rFonts w:cs="Arial"/>
        </w:rPr>
      </w:pPr>
      <w:r>
        <w:rPr>
          <w:rFonts w:cs="Arial"/>
        </w:rPr>
        <w:t>42</w:t>
      </w:r>
      <w:r w:rsidRPr="00B13D1B">
        <w:rPr>
          <w:rFonts w:cs="Arial"/>
        </w:rPr>
        <w:t xml:space="preserve">. The form of the balance sheet with the liability and capital sections printed below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the</w:t>
      </w:r>
      <w:proofErr w:type="gramEnd"/>
      <w:r w:rsidRPr="00B13D1B">
        <w:rPr>
          <w:rFonts w:cs="Arial"/>
        </w:rPr>
        <w:t xml:space="preserve"> asset section is referred to as the</w:t>
      </w:r>
    </w:p>
    <w:p w:rsidR="00B13D1B" w:rsidRPr="00B13D1B" w:rsidRDefault="00B13D1B" w:rsidP="00B13D1B">
      <w:pPr>
        <w:tabs>
          <w:tab w:val="left" w:pos="432"/>
        </w:tabs>
        <w:rPr>
          <w:rFonts w:cs="Arial"/>
        </w:rPr>
      </w:pPr>
      <w:r w:rsidRPr="00B13D1B">
        <w:rPr>
          <w:rFonts w:cs="Arial"/>
        </w:rPr>
        <w:tab/>
        <w:t>A. vertical format</w:t>
      </w:r>
      <w:r w:rsidRPr="00B13D1B">
        <w:rPr>
          <w:rFonts w:cs="Arial"/>
        </w:rPr>
        <w:tab/>
      </w:r>
      <w:r w:rsidR="00532E2D">
        <w:rPr>
          <w:rFonts w:cs="Arial"/>
        </w:rPr>
        <w:tab/>
      </w:r>
      <w:r w:rsidRPr="00B13D1B">
        <w:rPr>
          <w:rFonts w:cs="Arial"/>
        </w:rPr>
        <w:t>C. account form</w:t>
      </w:r>
    </w:p>
    <w:p w:rsidR="00B13D1B" w:rsidRPr="00B13D1B" w:rsidRDefault="00B13D1B" w:rsidP="00B13D1B">
      <w:pPr>
        <w:tabs>
          <w:tab w:val="left" w:pos="432"/>
        </w:tabs>
        <w:rPr>
          <w:rFonts w:cs="Arial"/>
        </w:rPr>
      </w:pPr>
      <w:r w:rsidRPr="00B13D1B">
        <w:rPr>
          <w:rFonts w:cs="Arial"/>
        </w:rPr>
        <w:tab/>
        <w:t>B. horizontal form</w:t>
      </w:r>
      <w:r w:rsidRPr="00B13D1B">
        <w:rPr>
          <w:rFonts w:cs="Arial"/>
        </w:rPr>
        <w:tab/>
      </w:r>
      <w:r w:rsidR="00532E2D">
        <w:rPr>
          <w:rFonts w:cs="Arial"/>
        </w:rPr>
        <w:tab/>
      </w:r>
      <w:r w:rsidRPr="00B13D1B">
        <w:rPr>
          <w:rFonts w:cs="Arial"/>
        </w:rPr>
        <w:t>D. report form</w:t>
      </w:r>
    </w:p>
    <w:p w:rsidR="00B13D1B" w:rsidRPr="00B13D1B" w:rsidRDefault="00B13D1B" w:rsidP="00B13D1B">
      <w:pPr>
        <w:rPr>
          <w:szCs w:val="20"/>
        </w:rPr>
      </w:pPr>
    </w:p>
    <w:p w:rsidR="00B13D1B" w:rsidRPr="00B13D1B" w:rsidRDefault="00B13D1B" w:rsidP="00B13D1B">
      <w:pPr>
        <w:tabs>
          <w:tab w:val="left" w:pos="432"/>
        </w:tabs>
        <w:rPr>
          <w:szCs w:val="20"/>
        </w:rPr>
      </w:pPr>
      <w:r>
        <w:rPr>
          <w:szCs w:val="20"/>
        </w:rPr>
        <w:t>43</w:t>
      </w:r>
      <w:r w:rsidRPr="00B13D1B">
        <w:rPr>
          <w:szCs w:val="20"/>
        </w:rPr>
        <w:t>. Debits are used to increase or decrease the following accounts:</w:t>
      </w:r>
    </w:p>
    <w:p w:rsidR="00B13D1B" w:rsidRPr="00B13D1B" w:rsidRDefault="00B13D1B" w:rsidP="00B13D1B">
      <w:pPr>
        <w:tabs>
          <w:tab w:val="left" w:pos="432"/>
        </w:tabs>
        <w:rPr>
          <w:b/>
          <w:szCs w:val="20"/>
        </w:rPr>
      </w:pPr>
      <w:r w:rsidRPr="00B13D1B">
        <w:rPr>
          <w:b/>
          <w:szCs w:val="20"/>
        </w:rPr>
        <w:tab/>
      </w:r>
      <w:r w:rsidRPr="00B13D1B">
        <w:rPr>
          <w:b/>
          <w:szCs w:val="20"/>
        </w:rPr>
        <w:tab/>
        <w:t xml:space="preserve">  </w:t>
      </w:r>
      <w:r w:rsidRPr="00B13D1B">
        <w:rPr>
          <w:b/>
          <w:szCs w:val="20"/>
          <w:u w:val="single"/>
        </w:rPr>
        <w:t>Assets</w:t>
      </w:r>
      <w:r w:rsidRPr="00B13D1B">
        <w:rPr>
          <w:b/>
          <w:szCs w:val="20"/>
        </w:rPr>
        <w:tab/>
      </w:r>
      <w:r w:rsidRPr="00B13D1B">
        <w:rPr>
          <w:b/>
          <w:szCs w:val="20"/>
          <w:u w:val="single"/>
        </w:rPr>
        <w:t>Revenues</w:t>
      </w:r>
      <w:r w:rsidRPr="00B13D1B">
        <w:rPr>
          <w:b/>
          <w:szCs w:val="20"/>
        </w:rPr>
        <w:tab/>
      </w:r>
      <w:r w:rsidRPr="00B13D1B">
        <w:rPr>
          <w:b/>
          <w:szCs w:val="20"/>
        </w:rPr>
        <w:tab/>
      </w:r>
      <w:r w:rsidRPr="00B13D1B">
        <w:rPr>
          <w:b/>
          <w:szCs w:val="20"/>
          <w:u w:val="single"/>
        </w:rPr>
        <w:t>Liabilities</w:t>
      </w:r>
      <w:r w:rsidRPr="00B13D1B">
        <w:rPr>
          <w:b/>
          <w:szCs w:val="20"/>
        </w:rPr>
        <w:tab/>
      </w:r>
      <w:r w:rsidRPr="00B13D1B">
        <w:rPr>
          <w:b/>
          <w:szCs w:val="20"/>
        </w:rPr>
        <w:tab/>
      </w:r>
      <w:r w:rsidRPr="00B13D1B">
        <w:rPr>
          <w:b/>
          <w:szCs w:val="20"/>
          <w:u w:val="single"/>
        </w:rPr>
        <w:t>Expenses</w:t>
      </w:r>
    </w:p>
    <w:p w:rsidR="00B13D1B" w:rsidRPr="00B13D1B" w:rsidRDefault="00B13D1B" w:rsidP="00B13D1B">
      <w:pPr>
        <w:tabs>
          <w:tab w:val="left" w:pos="432"/>
        </w:tabs>
        <w:rPr>
          <w:szCs w:val="20"/>
        </w:rPr>
      </w:pPr>
      <w:r w:rsidRPr="00B13D1B">
        <w:rPr>
          <w:b/>
          <w:szCs w:val="20"/>
        </w:rPr>
        <w:tab/>
      </w:r>
      <w:r w:rsidRPr="00B13D1B">
        <w:rPr>
          <w:szCs w:val="20"/>
        </w:rPr>
        <w:t xml:space="preserve">A.  </w:t>
      </w:r>
      <w:r w:rsidRPr="00B13D1B">
        <w:rPr>
          <w:szCs w:val="20"/>
        </w:rPr>
        <w:tab/>
        <w:t>increase</w:t>
      </w:r>
      <w:r w:rsidRPr="00B13D1B">
        <w:rPr>
          <w:szCs w:val="20"/>
        </w:rPr>
        <w:tab/>
        <w:t xml:space="preserve">  </w:t>
      </w:r>
      <w:proofErr w:type="spellStart"/>
      <w:r w:rsidRPr="00B13D1B">
        <w:rPr>
          <w:szCs w:val="20"/>
        </w:rPr>
        <w:t>increase</w:t>
      </w:r>
      <w:proofErr w:type="spellEnd"/>
      <w:r w:rsidRPr="00B13D1B">
        <w:rPr>
          <w:szCs w:val="20"/>
        </w:rPr>
        <w:tab/>
      </w:r>
      <w:r w:rsidRPr="00B13D1B">
        <w:rPr>
          <w:szCs w:val="20"/>
        </w:rPr>
        <w:tab/>
        <w:t>decrease</w:t>
      </w:r>
      <w:r w:rsidRPr="00B13D1B">
        <w:rPr>
          <w:szCs w:val="20"/>
        </w:rPr>
        <w:tab/>
      </w:r>
      <w:r w:rsidRPr="00B13D1B">
        <w:rPr>
          <w:szCs w:val="20"/>
        </w:rPr>
        <w:tab/>
        <w:t xml:space="preserve"> </w:t>
      </w:r>
      <w:proofErr w:type="spellStart"/>
      <w:r w:rsidRPr="00B13D1B">
        <w:rPr>
          <w:szCs w:val="20"/>
        </w:rPr>
        <w:t>decrease</w:t>
      </w:r>
      <w:proofErr w:type="spellEnd"/>
    </w:p>
    <w:p w:rsidR="00B13D1B" w:rsidRPr="00B13D1B" w:rsidRDefault="00B13D1B" w:rsidP="00B13D1B">
      <w:pPr>
        <w:tabs>
          <w:tab w:val="left" w:pos="432"/>
        </w:tabs>
        <w:rPr>
          <w:szCs w:val="20"/>
        </w:rPr>
      </w:pPr>
      <w:r w:rsidRPr="00B13D1B">
        <w:rPr>
          <w:szCs w:val="20"/>
        </w:rPr>
        <w:tab/>
        <w:t xml:space="preserve">B. </w:t>
      </w:r>
      <w:r w:rsidRPr="00B13D1B">
        <w:rPr>
          <w:szCs w:val="20"/>
        </w:rPr>
        <w:tab/>
        <w:t>decrease</w:t>
      </w:r>
      <w:r w:rsidRPr="00B13D1B">
        <w:rPr>
          <w:szCs w:val="20"/>
        </w:rPr>
        <w:tab/>
        <w:t xml:space="preserve">  </w:t>
      </w:r>
      <w:proofErr w:type="spellStart"/>
      <w:r w:rsidRPr="00B13D1B">
        <w:rPr>
          <w:szCs w:val="20"/>
        </w:rPr>
        <w:t>decrease</w:t>
      </w:r>
      <w:proofErr w:type="spellEnd"/>
      <w:r w:rsidRPr="00B13D1B">
        <w:rPr>
          <w:szCs w:val="20"/>
        </w:rPr>
        <w:tab/>
      </w:r>
      <w:r w:rsidRPr="00B13D1B">
        <w:rPr>
          <w:szCs w:val="20"/>
        </w:rPr>
        <w:tab/>
        <w:t>increase</w:t>
      </w:r>
      <w:r w:rsidRPr="00B13D1B">
        <w:rPr>
          <w:szCs w:val="20"/>
        </w:rPr>
        <w:tab/>
      </w:r>
      <w:r w:rsidRPr="00B13D1B">
        <w:rPr>
          <w:szCs w:val="20"/>
        </w:rPr>
        <w:tab/>
        <w:t xml:space="preserve"> </w:t>
      </w:r>
      <w:proofErr w:type="spellStart"/>
      <w:r w:rsidRPr="00B13D1B">
        <w:rPr>
          <w:szCs w:val="20"/>
        </w:rPr>
        <w:t>increase</w:t>
      </w:r>
      <w:proofErr w:type="spellEnd"/>
    </w:p>
    <w:p w:rsidR="00B13D1B" w:rsidRPr="00B13D1B" w:rsidRDefault="00B13D1B" w:rsidP="00B13D1B">
      <w:pPr>
        <w:tabs>
          <w:tab w:val="left" w:pos="432"/>
        </w:tabs>
        <w:rPr>
          <w:szCs w:val="20"/>
        </w:rPr>
      </w:pPr>
      <w:r w:rsidRPr="00B13D1B">
        <w:rPr>
          <w:szCs w:val="20"/>
        </w:rPr>
        <w:tab/>
        <w:t xml:space="preserve">C. </w:t>
      </w:r>
      <w:r w:rsidRPr="00B13D1B">
        <w:rPr>
          <w:szCs w:val="20"/>
        </w:rPr>
        <w:tab/>
        <w:t>increase</w:t>
      </w:r>
      <w:r w:rsidRPr="00B13D1B">
        <w:rPr>
          <w:szCs w:val="20"/>
        </w:rPr>
        <w:tab/>
        <w:t xml:space="preserve">  decrease</w:t>
      </w:r>
      <w:r w:rsidRPr="00B13D1B">
        <w:rPr>
          <w:szCs w:val="20"/>
        </w:rPr>
        <w:tab/>
      </w:r>
      <w:r w:rsidRPr="00B13D1B">
        <w:rPr>
          <w:szCs w:val="20"/>
        </w:rPr>
        <w:tab/>
      </w:r>
      <w:proofErr w:type="spellStart"/>
      <w:r w:rsidRPr="00B13D1B">
        <w:rPr>
          <w:szCs w:val="20"/>
        </w:rPr>
        <w:t>decrease</w:t>
      </w:r>
      <w:proofErr w:type="spellEnd"/>
      <w:r w:rsidRPr="00B13D1B">
        <w:rPr>
          <w:szCs w:val="20"/>
        </w:rPr>
        <w:tab/>
      </w:r>
      <w:r w:rsidRPr="00B13D1B">
        <w:rPr>
          <w:szCs w:val="20"/>
        </w:rPr>
        <w:tab/>
        <w:t xml:space="preserve"> increase</w:t>
      </w:r>
    </w:p>
    <w:p w:rsidR="00B13D1B" w:rsidRPr="00B13D1B" w:rsidRDefault="00B13D1B" w:rsidP="00B13D1B">
      <w:pPr>
        <w:tabs>
          <w:tab w:val="left" w:pos="432"/>
        </w:tabs>
        <w:rPr>
          <w:szCs w:val="20"/>
        </w:rPr>
      </w:pPr>
      <w:r w:rsidRPr="00B13D1B">
        <w:rPr>
          <w:szCs w:val="20"/>
        </w:rPr>
        <w:tab/>
        <w:t xml:space="preserve">D. </w:t>
      </w:r>
      <w:r w:rsidRPr="00B13D1B">
        <w:rPr>
          <w:szCs w:val="20"/>
        </w:rPr>
        <w:tab/>
        <w:t>decrease</w:t>
      </w:r>
      <w:r w:rsidRPr="00B13D1B">
        <w:rPr>
          <w:szCs w:val="20"/>
        </w:rPr>
        <w:tab/>
        <w:t xml:space="preserve">  increase</w:t>
      </w:r>
      <w:r w:rsidRPr="00B13D1B">
        <w:rPr>
          <w:szCs w:val="20"/>
        </w:rPr>
        <w:tab/>
      </w:r>
      <w:r w:rsidRPr="00B13D1B">
        <w:rPr>
          <w:szCs w:val="20"/>
        </w:rPr>
        <w:tab/>
        <w:t>decrease</w:t>
      </w:r>
      <w:r w:rsidRPr="00B13D1B">
        <w:rPr>
          <w:szCs w:val="20"/>
        </w:rPr>
        <w:tab/>
      </w:r>
      <w:r w:rsidR="00AC3BFA">
        <w:rPr>
          <w:szCs w:val="20"/>
        </w:rPr>
        <w:t xml:space="preserve"> </w:t>
      </w:r>
      <w:r w:rsidRPr="00B13D1B">
        <w:rPr>
          <w:szCs w:val="20"/>
        </w:rPr>
        <w:tab/>
      </w:r>
      <w:r w:rsidR="00AC3BFA">
        <w:rPr>
          <w:szCs w:val="20"/>
        </w:rPr>
        <w:t xml:space="preserve"> </w:t>
      </w:r>
      <w:proofErr w:type="spellStart"/>
      <w:r w:rsidRPr="00B13D1B">
        <w:rPr>
          <w:szCs w:val="20"/>
        </w:rPr>
        <w:t>decrease</w:t>
      </w:r>
      <w:proofErr w:type="spellEnd"/>
    </w:p>
    <w:p w:rsidR="00B13D1B" w:rsidRPr="00B13D1B" w:rsidRDefault="00B13D1B" w:rsidP="00B13D1B">
      <w:pPr>
        <w:rPr>
          <w:szCs w:val="20"/>
        </w:rPr>
      </w:pPr>
    </w:p>
    <w:p w:rsidR="00B13D1B" w:rsidRDefault="00B13D1B" w:rsidP="00B13D1B">
      <w:pPr>
        <w:rPr>
          <w:szCs w:val="20"/>
        </w:rPr>
      </w:pPr>
      <w:r>
        <w:rPr>
          <w:szCs w:val="20"/>
        </w:rPr>
        <w:t>44</w:t>
      </w:r>
      <w:r w:rsidRPr="00B13D1B">
        <w:rPr>
          <w:szCs w:val="20"/>
        </w:rPr>
        <w:t>. An independent error that a trial balance will disclose includes</w:t>
      </w:r>
      <w:r>
        <w:rPr>
          <w:szCs w:val="20"/>
        </w:rPr>
        <w:tab/>
      </w:r>
    </w:p>
    <w:p w:rsidR="00B13D1B" w:rsidRDefault="00B13D1B" w:rsidP="00B13D1B">
      <w:pPr>
        <w:rPr>
          <w:szCs w:val="20"/>
        </w:rPr>
      </w:pPr>
      <w:r>
        <w:rPr>
          <w:szCs w:val="20"/>
        </w:rPr>
        <w:tab/>
        <w:t xml:space="preserve">A. </w:t>
      </w:r>
      <w:r w:rsidRPr="00B13D1B">
        <w:rPr>
          <w:szCs w:val="20"/>
        </w:rPr>
        <w:t>entering a transaction twice</w:t>
      </w:r>
      <w:r w:rsidR="00532E2D">
        <w:rPr>
          <w:szCs w:val="20"/>
        </w:rPr>
        <w:tab/>
      </w:r>
      <w:r w:rsidR="00532E2D">
        <w:rPr>
          <w:szCs w:val="20"/>
        </w:rPr>
        <w:tab/>
        <w:t>C. entering an amount in the wrong account</w:t>
      </w:r>
    </w:p>
    <w:p w:rsidR="00B13D1B" w:rsidRDefault="00B13D1B" w:rsidP="00B13D1B">
      <w:pPr>
        <w:rPr>
          <w:szCs w:val="20"/>
        </w:rPr>
      </w:pPr>
      <w:r>
        <w:rPr>
          <w:szCs w:val="20"/>
        </w:rPr>
        <w:tab/>
        <w:t xml:space="preserve">B. </w:t>
      </w:r>
      <w:r w:rsidRPr="00B13D1B">
        <w:rPr>
          <w:szCs w:val="20"/>
        </w:rPr>
        <w:t>entering a credit as a debit</w:t>
      </w:r>
      <w:r w:rsidR="00532E2D">
        <w:rPr>
          <w:szCs w:val="20"/>
        </w:rPr>
        <w:tab/>
      </w:r>
      <w:r w:rsidR="00532E2D">
        <w:rPr>
          <w:szCs w:val="20"/>
        </w:rPr>
        <w:tab/>
        <w:t>D. omitting a transaction</w:t>
      </w:r>
    </w:p>
    <w:p w:rsidR="00B13D1B" w:rsidRDefault="00B13D1B" w:rsidP="00B13D1B">
      <w:pPr>
        <w:tabs>
          <w:tab w:val="left" w:pos="432"/>
        </w:tabs>
        <w:rPr>
          <w:szCs w:val="20"/>
        </w:rPr>
      </w:pPr>
    </w:p>
    <w:p w:rsidR="00B13D1B" w:rsidRDefault="00B13D1B" w:rsidP="00B13D1B">
      <w:pPr>
        <w:tabs>
          <w:tab w:val="left" w:pos="432"/>
        </w:tabs>
        <w:rPr>
          <w:szCs w:val="20"/>
        </w:rPr>
      </w:pPr>
      <w:r>
        <w:rPr>
          <w:szCs w:val="20"/>
        </w:rPr>
        <w:t>45</w:t>
      </w:r>
      <w:r w:rsidRPr="00B13D1B">
        <w:rPr>
          <w:szCs w:val="20"/>
        </w:rPr>
        <w:t>. The amount added to the cost of merchandise to establish the selling price is called</w:t>
      </w:r>
    </w:p>
    <w:p w:rsidR="00B13D1B" w:rsidRDefault="00B13D1B" w:rsidP="00B13D1B">
      <w:pPr>
        <w:tabs>
          <w:tab w:val="left" w:pos="432"/>
        </w:tabs>
        <w:rPr>
          <w:szCs w:val="20"/>
        </w:rPr>
      </w:pPr>
      <w:r>
        <w:rPr>
          <w:szCs w:val="20"/>
        </w:rPr>
        <w:tab/>
        <w:t xml:space="preserve">A. </w:t>
      </w:r>
      <w:r w:rsidRPr="00B13D1B">
        <w:rPr>
          <w:szCs w:val="20"/>
        </w:rPr>
        <w:t>cost of delivered merchandise</w:t>
      </w:r>
      <w:r>
        <w:rPr>
          <w:szCs w:val="20"/>
        </w:rPr>
        <w:tab/>
      </w:r>
      <w:r>
        <w:rPr>
          <w:szCs w:val="20"/>
        </w:rPr>
        <w:tab/>
        <w:t>C. mark up</w:t>
      </w:r>
    </w:p>
    <w:p w:rsidR="00B13D1B" w:rsidRDefault="00B13D1B" w:rsidP="00B13D1B">
      <w:pPr>
        <w:tabs>
          <w:tab w:val="left" w:pos="432"/>
        </w:tabs>
        <w:rPr>
          <w:szCs w:val="20"/>
        </w:rPr>
      </w:pPr>
      <w:r>
        <w:rPr>
          <w:szCs w:val="20"/>
        </w:rPr>
        <w:tab/>
        <w:t xml:space="preserve">B. </w:t>
      </w:r>
      <w:r w:rsidRPr="00B13D1B">
        <w:rPr>
          <w:szCs w:val="20"/>
        </w:rPr>
        <w:t>add on</w:t>
      </w:r>
      <w:r>
        <w:rPr>
          <w:szCs w:val="20"/>
        </w:rPr>
        <w:tab/>
      </w:r>
      <w:r>
        <w:rPr>
          <w:szCs w:val="20"/>
        </w:rPr>
        <w:tab/>
      </w:r>
      <w:r>
        <w:rPr>
          <w:szCs w:val="20"/>
        </w:rPr>
        <w:tab/>
      </w:r>
      <w:r>
        <w:rPr>
          <w:szCs w:val="20"/>
        </w:rPr>
        <w:tab/>
      </w:r>
      <w:r>
        <w:rPr>
          <w:szCs w:val="20"/>
        </w:rPr>
        <w:tab/>
      </w:r>
      <w:r>
        <w:rPr>
          <w:szCs w:val="20"/>
        </w:rPr>
        <w:tab/>
      </w:r>
      <w:r>
        <w:rPr>
          <w:szCs w:val="20"/>
        </w:rPr>
        <w:tab/>
      </w:r>
      <w:r>
        <w:rPr>
          <w:szCs w:val="20"/>
        </w:rPr>
        <w:tab/>
        <w:t>D. vendor percentage</w:t>
      </w:r>
    </w:p>
    <w:p w:rsidR="00B13D1B" w:rsidRDefault="00B13D1B" w:rsidP="00B13D1B">
      <w:pPr>
        <w:rPr>
          <w:b/>
          <w:szCs w:val="20"/>
        </w:rPr>
      </w:pPr>
    </w:p>
    <w:p w:rsidR="00532E2D" w:rsidRDefault="00532E2D" w:rsidP="00B13D1B">
      <w:pPr>
        <w:rPr>
          <w:b/>
          <w:szCs w:val="20"/>
        </w:rPr>
      </w:pPr>
    </w:p>
    <w:p w:rsidR="00532E2D" w:rsidRDefault="00532E2D">
      <w:pPr>
        <w:spacing w:after="200" w:line="276" w:lineRule="auto"/>
        <w:rPr>
          <w:b/>
          <w:szCs w:val="20"/>
        </w:rPr>
      </w:pPr>
      <w:r>
        <w:rPr>
          <w:b/>
          <w:szCs w:val="20"/>
        </w:rPr>
        <w:br w:type="page"/>
      </w:r>
    </w:p>
    <w:p w:rsidR="00532E2D" w:rsidRPr="00B13D1B" w:rsidRDefault="00532E2D" w:rsidP="00532E2D">
      <w:pPr>
        <w:rPr>
          <w:b/>
          <w:szCs w:val="20"/>
          <w:u w:val="single"/>
        </w:rPr>
      </w:pPr>
      <w:r w:rsidRPr="00B13D1B">
        <w:rPr>
          <w:b/>
          <w:szCs w:val="20"/>
          <w:u w:val="single"/>
        </w:rPr>
        <w:lastRenderedPageBreak/>
        <w:t>Group 6 continued</w:t>
      </w:r>
    </w:p>
    <w:p w:rsidR="00532E2D" w:rsidRPr="00B13D1B" w:rsidRDefault="00532E2D" w:rsidP="00B13D1B">
      <w:pPr>
        <w:rPr>
          <w:b/>
          <w:szCs w:val="20"/>
        </w:rPr>
      </w:pPr>
    </w:p>
    <w:p w:rsidR="00B13D1B" w:rsidRPr="00B13D1B" w:rsidRDefault="00B13D1B" w:rsidP="00B13D1B">
      <w:pPr>
        <w:tabs>
          <w:tab w:val="left" w:pos="432"/>
        </w:tabs>
        <w:rPr>
          <w:rFonts w:cs="Arial"/>
        </w:rPr>
      </w:pPr>
      <w:r>
        <w:rPr>
          <w:rFonts w:cs="Arial"/>
        </w:rPr>
        <w:t>46</w:t>
      </w:r>
      <w:r w:rsidRPr="00B13D1B">
        <w:rPr>
          <w:rFonts w:cs="Arial"/>
        </w:rPr>
        <w:t xml:space="preserve">. If there is a net loss for the fiscal period, the amount of the net loss would appear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on</w:t>
      </w:r>
      <w:proofErr w:type="gramEnd"/>
      <w:r w:rsidRPr="00B13D1B">
        <w:rPr>
          <w:rFonts w:cs="Arial"/>
        </w:rPr>
        <w:t xml:space="preserve"> the work sheet in the</w:t>
      </w:r>
    </w:p>
    <w:p w:rsidR="00B13D1B" w:rsidRPr="00B13D1B" w:rsidRDefault="00B13D1B" w:rsidP="00B13D1B">
      <w:pPr>
        <w:tabs>
          <w:tab w:val="left" w:pos="432"/>
        </w:tabs>
        <w:rPr>
          <w:rFonts w:cs="Arial"/>
        </w:rPr>
      </w:pPr>
      <w:r w:rsidRPr="00B13D1B">
        <w:rPr>
          <w:rFonts w:cs="Arial"/>
        </w:rPr>
        <w:tab/>
        <w:t>A. income statement debit column; the balance sheet credit column</w:t>
      </w:r>
    </w:p>
    <w:p w:rsidR="00B13D1B" w:rsidRPr="00B13D1B" w:rsidRDefault="00B13D1B" w:rsidP="00B13D1B">
      <w:pPr>
        <w:tabs>
          <w:tab w:val="left" w:pos="432"/>
        </w:tabs>
        <w:rPr>
          <w:rFonts w:cs="Arial"/>
        </w:rPr>
      </w:pPr>
      <w:r w:rsidRPr="00B13D1B">
        <w:rPr>
          <w:rFonts w:cs="Arial"/>
        </w:rPr>
        <w:tab/>
        <w:t>B. income statement credit column; the balance sheet credit column</w:t>
      </w:r>
    </w:p>
    <w:p w:rsidR="00B13D1B" w:rsidRPr="00B13D1B" w:rsidRDefault="00B13D1B" w:rsidP="00B13D1B">
      <w:pPr>
        <w:tabs>
          <w:tab w:val="left" w:pos="432"/>
        </w:tabs>
        <w:rPr>
          <w:rFonts w:cs="Arial"/>
        </w:rPr>
      </w:pPr>
      <w:r w:rsidRPr="00B13D1B">
        <w:rPr>
          <w:rFonts w:cs="Arial"/>
        </w:rPr>
        <w:tab/>
        <w:t>C. the income statement debit column; the balance sheet debit column</w:t>
      </w:r>
    </w:p>
    <w:p w:rsidR="00B13D1B" w:rsidRPr="00B13D1B" w:rsidRDefault="00B13D1B" w:rsidP="00B13D1B">
      <w:pPr>
        <w:tabs>
          <w:tab w:val="left" w:pos="432"/>
        </w:tabs>
        <w:rPr>
          <w:rFonts w:cs="Arial"/>
        </w:rPr>
      </w:pPr>
      <w:r w:rsidRPr="00B13D1B">
        <w:rPr>
          <w:rFonts w:cs="Arial"/>
        </w:rPr>
        <w:tab/>
        <w:t>D. the income statement credit column; the balance sheet debit column</w:t>
      </w:r>
    </w:p>
    <w:p w:rsidR="00B13D1B" w:rsidRPr="00B13D1B" w:rsidRDefault="00B13D1B" w:rsidP="00B13D1B">
      <w:pPr>
        <w:tabs>
          <w:tab w:val="left" w:pos="432"/>
        </w:tabs>
        <w:rPr>
          <w:rFonts w:cs="Arial"/>
        </w:rPr>
      </w:pPr>
      <w:r w:rsidRPr="00B13D1B">
        <w:rPr>
          <w:rFonts w:cs="Arial"/>
        </w:rPr>
        <w:tab/>
        <w:t>E. none of the above</w:t>
      </w:r>
    </w:p>
    <w:p w:rsidR="00B13D1B" w:rsidRPr="00B13D1B" w:rsidRDefault="00B13D1B" w:rsidP="00B13D1B">
      <w:pPr>
        <w:rPr>
          <w:szCs w:val="20"/>
        </w:rPr>
      </w:pPr>
    </w:p>
    <w:p w:rsidR="00B13D1B" w:rsidRPr="00B13D1B" w:rsidRDefault="00594B69" w:rsidP="00594B69">
      <w:pPr>
        <w:tabs>
          <w:tab w:val="left" w:pos="432"/>
        </w:tabs>
        <w:ind w:hanging="90"/>
        <w:rPr>
          <w:szCs w:val="20"/>
        </w:rPr>
      </w:pPr>
      <w:r>
        <w:rPr>
          <w:szCs w:val="20"/>
        </w:rPr>
        <w:t>*</w:t>
      </w:r>
      <w:r w:rsidR="00B13D1B">
        <w:rPr>
          <w:szCs w:val="20"/>
        </w:rPr>
        <w:t>47</w:t>
      </w:r>
      <w:r w:rsidR="00B13D1B" w:rsidRPr="00B13D1B">
        <w:rPr>
          <w:szCs w:val="20"/>
        </w:rPr>
        <w:t>. The bank statement for February has an ending balance of $4,869.53 and shows</w:t>
      </w:r>
    </w:p>
    <w:p w:rsidR="00B13D1B" w:rsidRPr="00B13D1B" w:rsidRDefault="00B13D1B" w:rsidP="00B13D1B">
      <w:pPr>
        <w:tabs>
          <w:tab w:val="left" w:pos="432"/>
        </w:tabs>
        <w:rPr>
          <w:szCs w:val="20"/>
        </w:rPr>
      </w:pPr>
      <w:r w:rsidRPr="00B13D1B">
        <w:rPr>
          <w:szCs w:val="20"/>
        </w:rPr>
        <w:tab/>
      </w:r>
      <w:proofErr w:type="gramStart"/>
      <w:r w:rsidRPr="00B13D1B">
        <w:rPr>
          <w:szCs w:val="20"/>
        </w:rPr>
        <w:t>a</w:t>
      </w:r>
      <w:proofErr w:type="gramEnd"/>
      <w:r w:rsidRPr="00B13D1B">
        <w:rPr>
          <w:szCs w:val="20"/>
        </w:rPr>
        <w:t xml:space="preserve"> service charge of $26.50 that has not yet been recorded in the journal.  Checks</w:t>
      </w:r>
    </w:p>
    <w:p w:rsidR="00B13D1B" w:rsidRPr="00B13D1B" w:rsidRDefault="00B13D1B" w:rsidP="00B13D1B">
      <w:pPr>
        <w:tabs>
          <w:tab w:val="left" w:pos="432"/>
        </w:tabs>
        <w:rPr>
          <w:szCs w:val="20"/>
        </w:rPr>
      </w:pPr>
      <w:r w:rsidRPr="00B13D1B">
        <w:rPr>
          <w:szCs w:val="20"/>
        </w:rPr>
        <w:tab/>
      </w:r>
      <w:proofErr w:type="gramStart"/>
      <w:r w:rsidRPr="00B13D1B">
        <w:rPr>
          <w:szCs w:val="20"/>
        </w:rPr>
        <w:t>that</w:t>
      </w:r>
      <w:proofErr w:type="gramEnd"/>
      <w:r w:rsidRPr="00B13D1B">
        <w:rPr>
          <w:szCs w:val="20"/>
        </w:rPr>
        <w:tab/>
        <w:t xml:space="preserve">have not yet cleared the bank total $1,068.46 and one February deposit has not </w:t>
      </w:r>
    </w:p>
    <w:p w:rsidR="00B13D1B" w:rsidRPr="00B13D1B" w:rsidRDefault="00B13D1B" w:rsidP="00B13D1B">
      <w:pPr>
        <w:tabs>
          <w:tab w:val="left" w:pos="432"/>
        </w:tabs>
        <w:rPr>
          <w:szCs w:val="20"/>
        </w:rPr>
      </w:pPr>
      <w:r w:rsidRPr="00B13D1B">
        <w:rPr>
          <w:szCs w:val="20"/>
        </w:rPr>
        <w:tab/>
      </w:r>
      <w:proofErr w:type="gramStart"/>
      <w:r w:rsidRPr="00B13D1B">
        <w:rPr>
          <w:szCs w:val="20"/>
        </w:rPr>
        <w:t>yet</w:t>
      </w:r>
      <w:proofErr w:type="gramEnd"/>
      <w:r w:rsidRPr="00B13D1B">
        <w:rPr>
          <w:szCs w:val="20"/>
        </w:rPr>
        <w:t xml:space="preserve"> appeared on a bank statement in the amount of $655.  What is the </w:t>
      </w:r>
      <w:proofErr w:type="gramStart"/>
      <w:r w:rsidRPr="00B13D1B">
        <w:rPr>
          <w:szCs w:val="20"/>
        </w:rPr>
        <w:t>Cash</w:t>
      </w:r>
      <w:proofErr w:type="gramEnd"/>
      <w:r w:rsidRPr="00B13D1B">
        <w:rPr>
          <w:szCs w:val="20"/>
        </w:rPr>
        <w:t xml:space="preserve"> </w:t>
      </w:r>
    </w:p>
    <w:p w:rsidR="00B13D1B" w:rsidRPr="00B13D1B" w:rsidRDefault="00B13D1B" w:rsidP="00B13D1B">
      <w:pPr>
        <w:tabs>
          <w:tab w:val="left" w:pos="432"/>
        </w:tabs>
        <w:rPr>
          <w:szCs w:val="20"/>
        </w:rPr>
      </w:pPr>
      <w:r w:rsidRPr="00B13D1B">
        <w:rPr>
          <w:szCs w:val="20"/>
        </w:rPr>
        <w:tab/>
      </w:r>
      <w:proofErr w:type="gramStart"/>
      <w:r w:rsidRPr="00B13D1B">
        <w:rPr>
          <w:szCs w:val="20"/>
        </w:rPr>
        <w:t>account</w:t>
      </w:r>
      <w:proofErr w:type="gramEnd"/>
      <w:r w:rsidRPr="00B13D1B">
        <w:rPr>
          <w:szCs w:val="20"/>
        </w:rPr>
        <w:t xml:space="preserve"> balance in the general ledger before receiving the bank statement</w:t>
      </w:r>
    </w:p>
    <w:p w:rsidR="00B13D1B" w:rsidRPr="00B13D1B" w:rsidRDefault="00B13D1B" w:rsidP="00B13D1B">
      <w:pPr>
        <w:tabs>
          <w:tab w:val="left" w:pos="432"/>
        </w:tabs>
        <w:rPr>
          <w:szCs w:val="20"/>
        </w:rPr>
      </w:pPr>
      <w:r w:rsidRPr="00B13D1B">
        <w:rPr>
          <w:szCs w:val="20"/>
        </w:rPr>
        <w:tab/>
      </w:r>
      <w:proofErr w:type="gramStart"/>
      <w:r w:rsidRPr="00B13D1B">
        <w:rPr>
          <w:szCs w:val="20"/>
        </w:rPr>
        <w:t>assuming</w:t>
      </w:r>
      <w:proofErr w:type="gramEnd"/>
      <w:r w:rsidRPr="00B13D1B">
        <w:rPr>
          <w:szCs w:val="20"/>
        </w:rPr>
        <w:t xml:space="preserve"> no math errors were made in the check register or in the general ledger </w:t>
      </w:r>
    </w:p>
    <w:p w:rsidR="00B13D1B" w:rsidRPr="00B13D1B" w:rsidRDefault="00B13D1B" w:rsidP="00B13D1B">
      <w:pPr>
        <w:tabs>
          <w:tab w:val="left" w:pos="432"/>
        </w:tabs>
        <w:rPr>
          <w:szCs w:val="20"/>
        </w:rPr>
      </w:pPr>
      <w:r w:rsidRPr="00B13D1B">
        <w:rPr>
          <w:szCs w:val="20"/>
        </w:rPr>
        <w:tab/>
      </w:r>
      <w:proofErr w:type="gramStart"/>
      <w:r w:rsidRPr="00B13D1B">
        <w:rPr>
          <w:szCs w:val="20"/>
        </w:rPr>
        <w:t>account</w:t>
      </w:r>
      <w:proofErr w:type="gramEnd"/>
      <w:r w:rsidRPr="00B13D1B">
        <w:rPr>
          <w:szCs w:val="20"/>
        </w:rPr>
        <w:t xml:space="preserve">?  </w:t>
      </w:r>
    </w:p>
    <w:p w:rsidR="00B13D1B" w:rsidRPr="00B13D1B" w:rsidRDefault="00B13D1B" w:rsidP="00B13D1B">
      <w:pPr>
        <w:tabs>
          <w:tab w:val="left" w:pos="432"/>
        </w:tabs>
        <w:rPr>
          <w:szCs w:val="20"/>
        </w:rPr>
      </w:pPr>
      <w:r w:rsidRPr="00B13D1B">
        <w:rPr>
          <w:szCs w:val="20"/>
        </w:rPr>
        <w:tab/>
        <w:t>A. $4,429.57</w:t>
      </w:r>
      <w:r w:rsidRPr="00B13D1B">
        <w:rPr>
          <w:szCs w:val="20"/>
        </w:rPr>
        <w:tab/>
        <w:t>B. $4,456.07</w:t>
      </w:r>
      <w:r w:rsidRPr="00B13D1B">
        <w:rPr>
          <w:szCs w:val="20"/>
        </w:rPr>
        <w:tab/>
        <w:t>C. $4,482.57</w:t>
      </w:r>
      <w:r w:rsidRPr="00B13D1B">
        <w:rPr>
          <w:szCs w:val="20"/>
        </w:rPr>
        <w:tab/>
        <w:t>D. $5,282.99</w:t>
      </w:r>
      <w:r w:rsidRPr="00B13D1B">
        <w:rPr>
          <w:szCs w:val="20"/>
        </w:rPr>
        <w:tab/>
        <w:t>E. $5309.49</w:t>
      </w:r>
    </w:p>
    <w:p w:rsidR="00B13D1B" w:rsidRPr="00B13D1B" w:rsidRDefault="00B13D1B" w:rsidP="00B13D1B">
      <w:pPr>
        <w:tabs>
          <w:tab w:val="left" w:pos="432"/>
        </w:tabs>
        <w:rPr>
          <w:szCs w:val="20"/>
        </w:rPr>
      </w:pPr>
    </w:p>
    <w:p w:rsidR="00B13D1B" w:rsidRPr="00B13D1B" w:rsidRDefault="00B13D1B" w:rsidP="00B13D1B">
      <w:pPr>
        <w:tabs>
          <w:tab w:val="left" w:pos="432"/>
        </w:tabs>
        <w:rPr>
          <w:rFonts w:cs="Arial"/>
        </w:rPr>
      </w:pPr>
      <w:r>
        <w:rPr>
          <w:rFonts w:cs="Arial"/>
        </w:rPr>
        <w:t>48</w:t>
      </w:r>
      <w:r w:rsidRPr="00B13D1B">
        <w:rPr>
          <w:rFonts w:cs="Arial"/>
        </w:rPr>
        <w:t xml:space="preserve">. Accounts Receivable is a ___ because its balance must equal the total of all the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account</w:t>
      </w:r>
      <w:proofErr w:type="gramEnd"/>
      <w:r w:rsidRPr="00B13D1B">
        <w:rPr>
          <w:rFonts w:cs="Arial"/>
        </w:rPr>
        <w:t xml:space="preserve"> balances in the ___.</w:t>
      </w:r>
    </w:p>
    <w:p w:rsidR="00B13D1B" w:rsidRPr="00B13D1B" w:rsidRDefault="00B13D1B" w:rsidP="00B13D1B">
      <w:pPr>
        <w:tabs>
          <w:tab w:val="left" w:pos="432"/>
        </w:tabs>
        <w:rPr>
          <w:rFonts w:cs="Arial"/>
        </w:rPr>
      </w:pPr>
      <w:r w:rsidRPr="00B13D1B">
        <w:rPr>
          <w:rFonts w:cs="Arial"/>
        </w:rPr>
        <w:tab/>
        <w:t>A. controlling account; subsidiary journals</w:t>
      </w:r>
    </w:p>
    <w:p w:rsidR="00B13D1B" w:rsidRPr="00B13D1B" w:rsidRDefault="00B13D1B" w:rsidP="00B13D1B">
      <w:pPr>
        <w:tabs>
          <w:tab w:val="left" w:pos="432"/>
        </w:tabs>
        <w:rPr>
          <w:rFonts w:cs="Arial"/>
        </w:rPr>
      </w:pPr>
      <w:r w:rsidRPr="00B13D1B">
        <w:rPr>
          <w:rFonts w:cs="Arial"/>
        </w:rPr>
        <w:tab/>
        <w:t>B. asset; general ledger</w:t>
      </w:r>
    </w:p>
    <w:p w:rsidR="00B13D1B" w:rsidRPr="00B13D1B" w:rsidRDefault="00B13D1B" w:rsidP="00B13D1B">
      <w:pPr>
        <w:tabs>
          <w:tab w:val="left" w:pos="432"/>
        </w:tabs>
        <w:rPr>
          <w:rFonts w:cs="Arial"/>
        </w:rPr>
      </w:pPr>
      <w:r w:rsidRPr="00B13D1B">
        <w:rPr>
          <w:rFonts w:cs="Arial"/>
        </w:rPr>
        <w:tab/>
        <w:t>C. controlling account; subsidiary ledger</w:t>
      </w:r>
    </w:p>
    <w:p w:rsidR="00B13D1B" w:rsidRPr="00B13D1B" w:rsidRDefault="00B13D1B" w:rsidP="00B13D1B">
      <w:pPr>
        <w:tabs>
          <w:tab w:val="left" w:pos="432"/>
        </w:tabs>
        <w:rPr>
          <w:rFonts w:cs="Arial"/>
        </w:rPr>
      </w:pPr>
      <w:r w:rsidRPr="00B13D1B">
        <w:rPr>
          <w:rFonts w:cs="Arial"/>
        </w:rPr>
        <w:tab/>
        <w:t>D. driving account; accounts receivable subsidiary ledger</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49</w:t>
      </w:r>
      <w:r w:rsidRPr="00B13D1B">
        <w:rPr>
          <w:szCs w:val="20"/>
        </w:rPr>
        <w:t xml:space="preserve">. The length of time for which a business summarizes and reports financial </w:t>
      </w:r>
    </w:p>
    <w:p w:rsidR="00B13D1B" w:rsidRDefault="00B13D1B" w:rsidP="00B13D1B">
      <w:pPr>
        <w:tabs>
          <w:tab w:val="left" w:pos="432"/>
        </w:tabs>
        <w:rPr>
          <w:szCs w:val="20"/>
        </w:rPr>
      </w:pPr>
      <w:r w:rsidRPr="00B13D1B">
        <w:rPr>
          <w:szCs w:val="20"/>
        </w:rPr>
        <w:tab/>
      </w:r>
      <w:proofErr w:type="gramStart"/>
      <w:r w:rsidRPr="00B13D1B">
        <w:rPr>
          <w:szCs w:val="20"/>
        </w:rPr>
        <w:t>information</w:t>
      </w:r>
      <w:proofErr w:type="gramEnd"/>
      <w:r w:rsidRPr="00B13D1B">
        <w:rPr>
          <w:szCs w:val="20"/>
        </w:rPr>
        <w:t xml:space="preserve"> or a period of time covered by an accounting report is a</w:t>
      </w:r>
    </w:p>
    <w:p w:rsidR="00B13D1B" w:rsidRDefault="00B13D1B" w:rsidP="00B13D1B">
      <w:pPr>
        <w:tabs>
          <w:tab w:val="left" w:pos="432"/>
        </w:tabs>
        <w:rPr>
          <w:szCs w:val="20"/>
        </w:rPr>
      </w:pPr>
      <w:r>
        <w:rPr>
          <w:szCs w:val="20"/>
        </w:rPr>
        <w:tab/>
        <w:t xml:space="preserve">A. </w:t>
      </w:r>
      <w:r w:rsidRPr="00B13D1B">
        <w:rPr>
          <w:szCs w:val="20"/>
        </w:rPr>
        <w:t>physical year</w:t>
      </w:r>
      <w:r w:rsidRPr="00B13D1B">
        <w:rPr>
          <w:szCs w:val="20"/>
        </w:rPr>
        <w:tab/>
      </w:r>
      <w:r>
        <w:rPr>
          <w:szCs w:val="20"/>
        </w:rPr>
        <w:tab/>
      </w:r>
      <w:r w:rsidRPr="00B13D1B">
        <w:rPr>
          <w:szCs w:val="20"/>
        </w:rPr>
        <w:tab/>
        <w:t>C. calendar year but only in a leap year</w:t>
      </w:r>
      <w:r>
        <w:rPr>
          <w:szCs w:val="20"/>
        </w:rPr>
        <w:tab/>
      </w:r>
    </w:p>
    <w:p w:rsidR="00B13D1B" w:rsidRPr="00B13D1B" w:rsidRDefault="00B13D1B" w:rsidP="00B13D1B">
      <w:pPr>
        <w:tabs>
          <w:tab w:val="left" w:pos="432"/>
        </w:tabs>
        <w:rPr>
          <w:szCs w:val="20"/>
        </w:rPr>
      </w:pPr>
      <w:r>
        <w:rPr>
          <w:szCs w:val="20"/>
        </w:rPr>
        <w:tab/>
        <w:t xml:space="preserve">B. </w:t>
      </w:r>
      <w:proofErr w:type="spellStart"/>
      <w:r w:rsidRPr="00B13D1B">
        <w:rPr>
          <w:szCs w:val="20"/>
        </w:rPr>
        <w:t>fizicle</w:t>
      </w:r>
      <w:proofErr w:type="spellEnd"/>
      <w:r w:rsidRPr="00B13D1B">
        <w:rPr>
          <w:szCs w:val="20"/>
        </w:rPr>
        <w:t xml:space="preserve"> year</w:t>
      </w:r>
      <w:r w:rsidRPr="00B13D1B">
        <w:rPr>
          <w:szCs w:val="20"/>
        </w:rPr>
        <w:tab/>
      </w:r>
      <w:r w:rsidRPr="00B13D1B">
        <w:rPr>
          <w:szCs w:val="20"/>
        </w:rPr>
        <w:tab/>
      </w:r>
      <w:r>
        <w:rPr>
          <w:szCs w:val="20"/>
        </w:rPr>
        <w:tab/>
      </w:r>
      <w:r w:rsidRPr="00B13D1B">
        <w:rPr>
          <w:szCs w:val="20"/>
        </w:rPr>
        <w:t>D. fiscal year</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sidRPr="00B13D1B">
        <w:rPr>
          <w:szCs w:val="20"/>
        </w:rPr>
        <w:t>5</w:t>
      </w:r>
      <w:r>
        <w:rPr>
          <w:szCs w:val="20"/>
        </w:rPr>
        <w:t>0</w:t>
      </w:r>
      <w:r w:rsidRPr="00B13D1B">
        <w:rPr>
          <w:szCs w:val="20"/>
        </w:rPr>
        <w:t>. A packing slip is</w:t>
      </w:r>
    </w:p>
    <w:p w:rsidR="00B13D1B" w:rsidRPr="00B13D1B" w:rsidRDefault="00B13D1B" w:rsidP="00B13D1B">
      <w:pPr>
        <w:pStyle w:val="NoSpacing"/>
        <w:rPr>
          <w:rFonts w:ascii="Arial" w:hAnsi="Arial" w:cs="Arial"/>
          <w:sz w:val="24"/>
          <w:szCs w:val="24"/>
        </w:rPr>
      </w:pPr>
      <w:r>
        <w:rPr>
          <w:rFonts w:ascii="Arial" w:hAnsi="Arial" w:cs="Arial"/>
          <w:sz w:val="24"/>
          <w:szCs w:val="24"/>
        </w:rPr>
        <w:tab/>
      </w:r>
      <w:r w:rsidRPr="00B13D1B">
        <w:rPr>
          <w:rFonts w:ascii="Arial" w:hAnsi="Arial" w:cs="Arial"/>
          <w:sz w:val="24"/>
          <w:szCs w:val="24"/>
        </w:rPr>
        <w:t>A. a list of common items to take on a business trip</w:t>
      </w:r>
    </w:p>
    <w:p w:rsidR="00B13D1B" w:rsidRPr="00B13D1B" w:rsidRDefault="00B13D1B" w:rsidP="00B13D1B">
      <w:pPr>
        <w:pStyle w:val="NoSpacing"/>
        <w:rPr>
          <w:rFonts w:ascii="Arial" w:hAnsi="Arial" w:cs="Arial"/>
          <w:sz w:val="24"/>
          <w:szCs w:val="24"/>
        </w:rPr>
      </w:pPr>
      <w:r>
        <w:rPr>
          <w:rFonts w:ascii="Arial" w:hAnsi="Arial" w:cs="Arial"/>
          <w:sz w:val="24"/>
          <w:szCs w:val="24"/>
        </w:rPr>
        <w:tab/>
        <w:t xml:space="preserve">B. </w:t>
      </w:r>
      <w:r w:rsidRPr="00B13D1B">
        <w:rPr>
          <w:rFonts w:ascii="Arial" w:hAnsi="Arial" w:cs="Arial"/>
          <w:sz w:val="24"/>
          <w:szCs w:val="24"/>
        </w:rPr>
        <w:t>the same thing as the bill that needs to be paid</w:t>
      </w:r>
    </w:p>
    <w:p w:rsidR="00B13D1B" w:rsidRPr="00B13D1B" w:rsidRDefault="00B13D1B" w:rsidP="00B13D1B">
      <w:pPr>
        <w:pStyle w:val="NoSpacing"/>
        <w:rPr>
          <w:rFonts w:ascii="Arial" w:hAnsi="Arial" w:cs="Arial"/>
          <w:sz w:val="24"/>
          <w:szCs w:val="24"/>
        </w:rPr>
      </w:pPr>
      <w:r>
        <w:rPr>
          <w:rFonts w:ascii="Arial" w:hAnsi="Arial" w:cs="Arial"/>
          <w:sz w:val="24"/>
          <w:szCs w:val="24"/>
        </w:rPr>
        <w:tab/>
        <w:t xml:space="preserve">C. </w:t>
      </w:r>
      <w:r w:rsidRPr="00B13D1B">
        <w:rPr>
          <w:rFonts w:ascii="Arial" w:hAnsi="Arial" w:cs="Arial"/>
          <w:sz w:val="24"/>
          <w:szCs w:val="24"/>
        </w:rPr>
        <w:t>always printed on colored paper so it is easily found in the box</w:t>
      </w:r>
    </w:p>
    <w:p w:rsidR="00B13D1B" w:rsidRPr="00B13D1B" w:rsidRDefault="00B13D1B" w:rsidP="00B13D1B">
      <w:pPr>
        <w:pStyle w:val="NoSpacing"/>
        <w:rPr>
          <w:rFonts w:ascii="Arial" w:hAnsi="Arial" w:cs="Arial"/>
          <w:sz w:val="24"/>
          <w:szCs w:val="24"/>
        </w:rPr>
      </w:pPr>
      <w:r>
        <w:rPr>
          <w:rFonts w:ascii="Arial" w:hAnsi="Arial" w:cs="Arial"/>
          <w:sz w:val="24"/>
          <w:szCs w:val="24"/>
        </w:rPr>
        <w:tab/>
        <w:t xml:space="preserve">D. </w:t>
      </w:r>
      <w:r w:rsidRPr="00B13D1B">
        <w:rPr>
          <w:rFonts w:ascii="Arial" w:hAnsi="Arial" w:cs="Arial"/>
          <w:sz w:val="24"/>
          <w:szCs w:val="24"/>
        </w:rPr>
        <w:t>a form that lists the items included in a shipment</w:t>
      </w:r>
    </w:p>
    <w:p w:rsidR="00B13D1B" w:rsidRPr="00B13D1B" w:rsidRDefault="00B13D1B" w:rsidP="00B13D1B">
      <w:pPr>
        <w:tabs>
          <w:tab w:val="left" w:pos="432"/>
        </w:tabs>
        <w:rPr>
          <w:szCs w:val="20"/>
        </w:rPr>
      </w:pPr>
    </w:p>
    <w:p w:rsidR="00B13D1B" w:rsidRPr="00B13D1B" w:rsidRDefault="00B13D1B" w:rsidP="00B13D1B">
      <w:pPr>
        <w:tabs>
          <w:tab w:val="left" w:pos="432"/>
        </w:tabs>
        <w:rPr>
          <w:szCs w:val="20"/>
        </w:rPr>
      </w:pPr>
      <w:r>
        <w:rPr>
          <w:szCs w:val="20"/>
        </w:rPr>
        <w:t>51</w:t>
      </w:r>
      <w:r w:rsidRPr="00B13D1B">
        <w:rPr>
          <w:szCs w:val="20"/>
        </w:rPr>
        <w:t xml:space="preserve">. A ___ is a written request that a certain item or items be ordered.  A ___ is a </w:t>
      </w:r>
    </w:p>
    <w:p w:rsidR="00B13D1B" w:rsidRDefault="00B13D1B" w:rsidP="00B13D1B">
      <w:pPr>
        <w:tabs>
          <w:tab w:val="left" w:pos="432"/>
        </w:tabs>
        <w:rPr>
          <w:szCs w:val="20"/>
        </w:rPr>
      </w:pPr>
      <w:r w:rsidRPr="00B13D1B">
        <w:rPr>
          <w:szCs w:val="20"/>
        </w:rPr>
        <w:tab/>
      </w:r>
      <w:proofErr w:type="gramStart"/>
      <w:r w:rsidRPr="00B13D1B">
        <w:rPr>
          <w:szCs w:val="20"/>
        </w:rPr>
        <w:t>written</w:t>
      </w:r>
      <w:proofErr w:type="gramEnd"/>
      <w:r w:rsidRPr="00B13D1B">
        <w:rPr>
          <w:szCs w:val="20"/>
        </w:rPr>
        <w:t xml:space="preserve"> offer to a supplier to buy certain items.</w:t>
      </w:r>
    </w:p>
    <w:p w:rsidR="00B13D1B" w:rsidRDefault="00B13D1B" w:rsidP="00B13D1B">
      <w:pPr>
        <w:tabs>
          <w:tab w:val="left" w:pos="432"/>
        </w:tabs>
        <w:rPr>
          <w:szCs w:val="20"/>
        </w:rPr>
      </w:pPr>
      <w:r>
        <w:rPr>
          <w:szCs w:val="20"/>
        </w:rPr>
        <w:tab/>
        <w:t xml:space="preserve">A. </w:t>
      </w:r>
      <w:r w:rsidRPr="00B13D1B">
        <w:rPr>
          <w:szCs w:val="20"/>
        </w:rPr>
        <w:t>purchase order; purchase requisition</w:t>
      </w:r>
    </w:p>
    <w:p w:rsidR="00B13D1B" w:rsidRDefault="00B13D1B" w:rsidP="00B13D1B">
      <w:pPr>
        <w:tabs>
          <w:tab w:val="left" w:pos="432"/>
        </w:tabs>
        <w:rPr>
          <w:szCs w:val="20"/>
        </w:rPr>
      </w:pPr>
      <w:r>
        <w:rPr>
          <w:szCs w:val="20"/>
        </w:rPr>
        <w:tab/>
        <w:t xml:space="preserve">B. </w:t>
      </w:r>
      <w:r w:rsidRPr="00B13D1B">
        <w:rPr>
          <w:szCs w:val="20"/>
        </w:rPr>
        <w:t>sales requisition; sales order</w:t>
      </w:r>
    </w:p>
    <w:p w:rsidR="00B13D1B" w:rsidRDefault="00B13D1B" w:rsidP="00B13D1B">
      <w:pPr>
        <w:tabs>
          <w:tab w:val="left" w:pos="432"/>
        </w:tabs>
        <w:rPr>
          <w:szCs w:val="20"/>
        </w:rPr>
      </w:pPr>
      <w:r>
        <w:rPr>
          <w:szCs w:val="20"/>
        </w:rPr>
        <w:tab/>
        <w:t xml:space="preserve">C. </w:t>
      </w:r>
      <w:r w:rsidRPr="00B13D1B">
        <w:rPr>
          <w:szCs w:val="20"/>
        </w:rPr>
        <w:t>purchase plea; purchase decree</w:t>
      </w:r>
    </w:p>
    <w:p w:rsidR="00B13D1B" w:rsidRPr="00B13D1B" w:rsidRDefault="00B13D1B" w:rsidP="00B13D1B">
      <w:pPr>
        <w:tabs>
          <w:tab w:val="left" w:pos="432"/>
        </w:tabs>
        <w:rPr>
          <w:szCs w:val="20"/>
        </w:rPr>
      </w:pPr>
      <w:r>
        <w:rPr>
          <w:szCs w:val="20"/>
        </w:rPr>
        <w:tab/>
        <w:t xml:space="preserve">D. </w:t>
      </w:r>
      <w:r w:rsidRPr="00B13D1B">
        <w:rPr>
          <w:szCs w:val="20"/>
        </w:rPr>
        <w:t>purchase requisition; purchase order</w:t>
      </w:r>
    </w:p>
    <w:p w:rsidR="00B13D1B" w:rsidRDefault="00B13D1B">
      <w:pPr>
        <w:spacing w:after="200" w:line="276" w:lineRule="auto"/>
        <w:rPr>
          <w:szCs w:val="20"/>
        </w:rPr>
      </w:pPr>
      <w:r>
        <w:rPr>
          <w:szCs w:val="20"/>
        </w:rPr>
        <w:br w:type="page"/>
      </w:r>
    </w:p>
    <w:p w:rsidR="00B13D1B" w:rsidRPr="00B13D1B" w:rsidRDefault="00B13D1B" w:rsidP="00B13D1B">
      <w:pPr>
        <w:tabs>
          <w:tab w:val="left" w:pos="432"/>
        </w:tabs>
        <w:rPr>
          <w:b/>
          <w:szCs w:val="20"/>
          <w:u w:val="single"/>
        </w:rPr>
      </w:pPr>
      <w:r w:rsidRPr="00B13D1B">
        <w:rPr>
          <w:b/>
          <w:szCs w:val="20"/>
          <w:u w:val="single"/>
        </w:rPr>
        <w:lastRenderedPageBreak/>
        <w:t>Group 6 continued</w:t>
      </w:r>
    </w:p>
    <w:p w:rsidR="00B13D1B" w:rsidRPr="00B13D1B" w:rsidRDefault="00B13D1B" w:rsidP="00B13D1B">
      <w:pPr>
        <w:tabs>
          <w:tab w:val="left" w:pos="432"/>
        </w:tabs>
        <w:rPr>
          <w:szCs w:val="20"/>
        </w:rPr>
      </w:pPr>
    </w:p>
    <w:p w:rsidR="00B13D1B" w:rsidRPr="00B13D1B" w:rsidRDefault="00B13D1B" w:rsidP="00B13D1B">
      <w:pPr>
        <w:tabs>
          <w:tab w:val="left" w:pos="432"/>
        </w:tabs>
        <w:rPr>
          <w:rFonts w:cs="Arial"/>
        </w:rPr>
      </w:pPr>
      <w:r>
        <w:rPr>
          <w:rFonts w:cs="Arial"/>
        </w:rPr>
        <w:t>52</w:t>
      </w:r>
      <w:r w:rsidRPr="00B13D1B">
        <w:rPr>
          <w:rFonts w:cs="Arial"/>
        </w:rPr>
        <w:t xml:space="preserve">. If there is an addition error in the total of a single-column purchases journal, the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error</w:t>
      </w:r>
      <w:proofErr w:type="gramEnd"/>
    </w:p>
    <w:p w:rsidR="00B13D1B" w:rsidRPr="00B13D1B" w:rsidRDefault="00B13D1B" w:rsidP="00B13D1B">
      <w:pPr>
        <w:tabs>
          <w:tab w:val="left" w:pos="432"/>
        </w:tabs>
        <w:rPr>
          <w:rFonts w:cs="Arial"/>
        </w:rPr>
      </w:pPr>
      <w:r w:rsidRPr="00B13D1B">
        <w:rPr>
          <w:rFonts w:cs="Arial"/>
        </w:rPr>
        <w:tab/>
        <w:t>A. will not be detected</w:t>
      </w:r>
    </w:p>
    <w:p w:rsidR="00B13D1B" w:rsidRPr="00B13D1B" w:rsidRDefault="00B13D1B" w:rsidP="00B13D1B">
      <w:pPr>
        <w:tabs>
          <w:tab w:val="left" w:pos="432"/>
        </w:tabs>
        <w:rPr>
          <w:rFonts w:cs="Arial"/>
        </w:rPr>
      </w:pPr>
      <w:r w:rsidRPr="00B13D1B">
        <w:rPr>
          <w:rFonts w:cs="Arial"/>
        </w:rPr>
        <w:tab/>
        <w:t>B. will be discovered with the Schedule of Accounts Receivable</w:t>
      </w:r>
    </w:p>
    <w:p w:rsidR="00B13D1B" w:rsidRPr="00B13D1B" w:rsidRDefault="00B13D1B" w:rsidP="00B13D1B">
      <w:pPr>
        <w:tabs>
          <w:tab w:val="left" w:pos="432"/>
        </w:tabs>
        <w:rPr>
          <w:rFonts w:cs="Arial"/>
        </w:rPr>
      </w:pPr>
      <w:r w:rsidRPr="00B13D1B">
        <w:rPr>
          <w:rFonts w:cs="Arial"/>
        </w:rPr>
        <w:tab/>
        <w:t>C. will be discovered with the Schedule of Accounts Payable</w:t>
      </w:r>
    </w:p>
    <w:p w:rsidR="00B13D1B" w:rsidRPr="00B13D1B" w:rsidRDefault="00B13D1B" w:rsidP="00B13D1B">
      <w:pPr>
        <w:tabs>
          <w:tab w:val="left" w:pos="432"/>
        </w:tabs>
        <w:rPr>
          <w:rFonts w:cs="Arial"/>
        </w:rPr>
      </w:pPr>
      <w:r w:rsidRPr="00B13D1B">
        <w:rPr>
          <w:rFonts w:cs="Arial"/>
        </w:rPr>
        <w:tab/>
        <w:t>D. will be discovered with the trial balance</w:t>
      </w:r>
    </w:p>
    <w:p w:rsidR="00B13D1B" w:rsidRPr="00B13D1B" w:rsidRDefault="00B13D1B" w:rsidP="00B13D1B">
      <w:pPr>
        <w:tabs>
          <w:tab w:val="left" w:pos="432"/>
        </w:tabs>
        <w:rPr>
          <w:rFonts w:cs="Arial"/>
        </w:rPr>
      </w:pPr>
      <w:r w:rsidRPr="00B13D1B">
        <w:rPr>
          <w:rFonts w:cs="Arial"/>
        </w:rPr>
        <w:tab/>
        <w:t>E. none of the above</w:t>
      </w:r>
    </w:p>
    <w:p w:rsidR="00B13D1B" w:rsidRPr="00B13D1B" w:rsidRDefault="00B13D1B" w:rsidP="00B13D1B">
      <w:pPr>
        <w:tabs>
          <w:tab w:val="left" w:pos="432"/>
        </w:tabs>
        <w:rPr>
          <w:szCs w:val="20"/>
        </w:rPr>
      </w:pPr>
    </w:p>
    <w:p w:rsidR="00532E2D" w:rsidRDefault="00532E2D" w:rsidP="00532E2D">
      <w:pPr>
        <w:tabs>
          <w:tab w:val="left" w:pos="432"/>
        </w:tabs>
        <w:rPr>
          <w:szCs w:val="20"/>
        </w:rPr>
      </w:pPr>
      <w:r>
        <w:rPr>
          <w:szCs w:val="20"/>
        </w:rPr>
        <w:t>53</w:t>
      </w:r>
      <w:r w:rsidR="00B13D1B" w:rsidRPr="00B13D1B">
        <w:rPr>
          <w:szCs w:val="20"/>
        </w:rPr>
        <w:t>. A retailer sells to ___.  A wholesaler sells to ___.</w:t>
      </w:r>
    </w:p>
    <w:p w:rsidR="00532E2D" w:rsidRDefault="00532E2D" w:rsidP="00532E2D">
      <w:pPr>
        <w:tabs>
          <w:tab w:val="left" w:pos="432"/>
        </w:tabs>
        <w:rPr>
          <w:szCs w:val="20"/>
        </w:rPr>
      </w:pPr>
      <w:r>
        <w:rPr>
          <w:szCs w:val="20"/>
        </w:rPr>
        <w:tab/>
        <w:t xml:space="preserve">A. </w:t>
      </w:r>
      <w:r w:rsidR="00B13D1B" w:rsidRPr="00B13D1B">
        <w:rPr>
          <w:szCs w:val="20"/>
        </w:rPr>
        <w:t>consumers; retailers</w:t>
      </w:r>
    </w:p>
    <w:p w:rsidR="00532E2D" w:rsidRDefault="00532E2D" w:rsidP="00532E2D">
      <w:pPr>
        <w:tabs>
          <w:tab w:val="left" w:pos="432"/>
        </w:tabs>
        <w:rPr>
          <w:szCs w:val="20"/>
        </w:rPr>
      </w:pPr>
      <w:r>
        <w:rPr>
          <w:szCs w:val="20"/>
        </w:rPr>
        <w:tab/>
        <w:t xml:space="preserve">B. </w:t>
      </w:r>
      <w:r w:rsidR="00B13D1B" w:rsidRPr="00B13D1B">
        <w:rPr>
          <w:szCs w:val="20"/>
        </w:rPr>
        <w:t>wholesalers; retailers</w:t>
      </w:r>
    </w:p>
    <w:p w:rsidR="00532E2D" w:rsidRDefault="00532E2D" w:rsidP="00532E2D">
      <w:pPr>
        <w:tabs>
          <w:tab w:val="left" w:pos="432"/>
        </w:tabs>
        <w:rPr>
          <w:szCs w:val="20"/>
        </w:rPr>
      </w:pPr>
      <w:r>
        <w:rPr>
          <w:szCs w:val="20"/>
        </w:rPr>
        <w:tab/>
        <w:t xml:space="preserve">C. </w:t>
      </w:r>
      <w:r w:rsidR="00B13D1B" w:rsidRPr="00B13D1B">
        <w:rPr>
          <w:szCs w:val="20"/>
        </w:rPr>
        <w:t>final users; consumers</w:t>
      </w:r>
    </w:p>
    <w:p w:rsidR="00B13D1B" w:rsidRPr="00B13D1B" w:rsidRDefault="00532E2D" w:rsidP="00532E2D">
      <w:pPr>
        <w:tabs>
          <w:tab w:val="left" w:pos="432"/>
        </w:tabs>
        <w:rPr>
          <w:szCs w:val="20"/>
        </w:rPr>
      </w:pPr>
      <w:r>
        <w:rPr>
          <w:szCs w:val="20"/>
        </w:rPr>
        <w:tab/>
        <w:t xml:space="preserve">D. </w:t>
      </w:r>
      <w:r w:rsidR="00B13D1B" w:rsidRPr="00B13D1B">
        <w:rPr>
          <w:szCs w:val="20"/>
        </w:rPr>
        <w:t>merchandisers; discount vendors</w:t>
      </w:r>
    </w:p>
    <w:p w:rsidR="00B13D1B" w:rsidRPr="00B13D1B" w:rsidRDefault="00B13D1B" w:rsidP="00B13D1B">
      <w:pPr>
        <w:tabs>
          <w:tab w:val="left" w:pos="432"/>
        </w:tabs>
        <w:rPr>
          <w:szCs w:val="20"/>
        </w:rPr>
      </w:pPr>
    </w:p>
    <w:p w:rsidR="00B13D1B" w:rsidRPr="00B13D1B" w:rsidRDefault="00532E2D" w:rsidP="00B13D1B">
      <w:pPr>
        <w:tabs>
          <w:tab w:val="left" w:pos="432"/>
        </w:tabs>
        <w:rPr>
          <w:szCs w:val="20"/>
        </w:rPr>
      </w:pPr>
      <w:r>
        <w:rPr>
          <w:szCs w:val="20"/>
        </w:rPr>
        <w:t>54</w:t>
      </w:r>
      <w:r w:rsidR="00B13D1B" w:rsidRPr="00B13D1B">
        <w:rPr>
          <w:szCs w:val="20"/>
        </w:rPr>
        <w:t>. A listing of customer accounts, account balances, and total amount due from all</w:t>
      </w:r>
    </w:p>
    <w:p w:rsidR="00B13D1B" w:rsidRPr="00B13D1B" w:rsidRDefault="00B13D1B" w:rsidP="00B13D1B">
      <w:pPr>
        <w:tabs>
          <w:tab w:val="left" w:pos="432"/>
        </w:tabs>
        <w:rPr>
          <w:szCs w:val="20"/>
        </w:rPr>
      </w:pPr>
      <w:r w:rsidRPr="00B13D1B">
        <w:rPr>
          <w:szCs w:val="20"/>
        </w:rPr>
        <w:tab/>
      </w:r>
      <w:proofErr w:type="gramStart"/>
      <w:r w:rsidRPr="00B13D1B">
        <w:rPr>
          <w:szCs w:val="20"/>
        </w:rPr>
        <w:t>customers</w:t>
      </w:r>
      <w:proofErr w:type="gramEnd"/>
      <w:r w:rsidRPr="00B13D1B">
        <w:rPr>
          <w:szCs w:val="20"/>
        </w:rPr>
        <w:t xml:space="preserve"> is called a ___ of accounts receivable.</w:t>
      </w:r>
    </w:p>
    <w:p w:rsidR="00B13D1B" w:rsidRPr="00B13D1B" w:rsidRDefault="00B13D1B" w:rsidP="00B13D1B">
      <w:pPr>
        <w:numPr>
          <w:ilvl w:val="0"/>
          <w:numId w:val="9"/>
        </w:numPr>
        <w:tabs>
          <w:tab w:val="left" w:pos="432"/>
        </w:tabs>
        <w:spacing w:after="200" w:line="276" w:lineRule="auto"/>
        <w:rPr>
          <w:szCs w:val="20"/>
        </w:rPr>
      </w:pPr>
      <w:r w:rsidRPr="00B13D1B">
        <w:rPr>
          <w:szCs w:val="20"/>
        </w:rPr>
        <w:t>report</w:t>
      </w:r>
      <w:r w:rsidRPr="00B13D1B">
        <w:rPr>
          <w:szCs w:val="20"/>
        </w:rPr>
        <w:tab/>
      </w:r>
      <w:r w:rsidRPr="00B13D1B">
        <w:rPr>
          <w:szCs w:val="20"/>
        </w:rPr>
        <w:tab/>
        <w:t>B. listing</w:t>
      </w:r>
      <w:r w:rsidRPr="00B13D1B">
        <w:rPr>
          <w:szCs w:val="20"/>
        </w:rPr>
        <w:tab/>
        <w:t>C. print out</w:t>
      </w:r>
      <w:r w:rsidRPr="00B13D1B">
        <w:rPr>
          <w:szCs w:val="20"/>
        </w:rPr>
        <w:tab/>
        <w:t xml:space="preserve">      D. schedule</w:t>
      </w:r>
    </w:p>
    <w:p w:rsidR="00B13D1B" w:rsidRPr="00B13D1B" w:rsidRDefault="00532E2D" w:rsidP="00B13D1B">
      <w:pPr>
        <w:tabs>
          <w:tab w:val="left" w:pos="432"/>
        </w:tabs>
        <w:rPr>
          <w:rFonts w:cs="Arial"/>
        </w:rPr>
      </w:pPr>
      <w:r>
        <w:rPr>
          <w:rFonts w:cs="Arial"/>
        </w:rPr>
        <w:t>55</w:t>
      </w:r>
      <w:r w:rsidR="00B13D1B" w:rsidRPr="00B13D1B">
        <w:rPr>
          <w:rFonts w:cs="Arial"/>
        </w:rPr>
        <w:t>. When Brickman Company records bank card sales</w:t>
      </w:r>
    </w:p>
    <w:p w:rsidR="00B13D1B" w:rsidRPr="00B13D1B" w:rsidRDefault="00B13D1B" w:rsidP="00B13D1B">
      <w:pPr>
        <w:tabs>
          <w:tab w:val="left" w:pos="432"/>
        </w:tabs>
        <w:rPr>
          <w:rFonts w:cs="Arial"/>
        </w:rPr>
      </w:pPr>
      <w:r w:rsidRPr="00B13D1B">
        <w:rPr>
          <w:rFonts w:cs="Arial"/>
        </w:rPr>
        <w:tab/>
        <w:t>A. a liability is credited for the amount of sales tax collected</w:t>
      </w:r>
    </w:p>
    <w:p w:rsidR="00B13D1B" w:rsidRPr="00B13D1B" w:rsidRDefault="00B13D1B" w:rsidP="00B13D1B">
      <w:pPr>
        <w:tabs>
          <w:tab w:val="left" w:pos="432"/>
        </w:tabs>
        <w:rPr>
          <w:rFonts w:cs="Arial"/>
        </w:rPr>
      </w:pPr>
      <w:r w:rsidRPr="00B13D1B">
        <w:rPr>
          <w:rFonts w:cs="Arial"/>
        </w:rPr>
        <w:tab/>
        <w:t xml:space="preserve">B. a receivable is debited until the customer pays his credit card bill and the credit </w:t>
      </w:r>
    </w:p>
    <w:p w:rsidR="00B13D1B" w:rsidRPr="00B13D1B" w:rsidRDefault="00B13D1B" w:rsidP="00B13D1B">
      <w:pPr>
        <w:tabs>
          <w:tab w:val="left" w:pos="432"/>
        </w:tabs>
        <w:rPr>
          <w:rFonts w:cs="Arial"/>
        </w:rPr>
      </w:pPr>
      <w:r w:rsidRPr="00B13D1B">
        <w:rPr>
          <w:rFonts w:cs="Arial"/>
        </w:rPr>
        <w:tab/>
        <w:t xml:space="preserve">     </w:t>
      </w:r>
      <w:proofErr w:type="gramStart"/>
      <w:r w:rsidRPr="00B13D1B">
        <w:rPr>
          <w:rFonts w:cs="Arial"/>
        </w:rPr>
        <w:t>card</w:t>
      </w:r>
      <w:proofErr w:type="gramEnd"/>
      <w:r w:rsidRPr="00B13D1B">
        <w:rPr>
          <w:rFonts w:cs="Arial"/>
        </w:rPr>
        <w:t xml:space="preserve"> company remits the payment to Brickman Company</w:t>
      </w:r>
    </w:p>
    <w:p w:rsidR="00B13D1B" w:rsidRPr="00B13D1B" w:rsidRDefault="00B13D1B" w:rsidP="00B13D1B">
      <w:pPr>
        <w:tabs>
          <w:tab w:val="left" w:pos="432"/>
        </w:tabs>
        <w:rPr>
          <w:rFonts w:cs="Arial"/>
        </w:rPr>
      </w:pPr>
      <w:r w:rsidRPr="00B13D1B">
        <w:rPr>
          <w:rFonts w:cs="Arial"/>
        </w:rPr>
        <w:tab/>
        <w:t>C. the bank card sales are recorded as though they were cash sales</w:t>
      </w:r>
    </w:p>
    <w:p w:rsidR="00B13D1B" w:rsidRPr="00B13D1B" w:rsidRDefault="00B13D1B" w:rsidP="00B13D1B">
      <w:pPr>
        <w:tabs>
          <w:tab w:val="left" w:pos="432"/>
        </w:tabs>
        <w:rPr>
          <w:rFonts w:cs="Arial"/>
        </w:rPr>
      </w:pPr>
      <w:r w:rsidRPr="00B13D1B">
        <w:rPr>
          <w:rFonts w:cs="Arial"/>
        </w:rPr>
        <w:tab/>
        <w:t>D. both A and C</w:t>
      </w:r>
    </w:p>
    <w:p w:rsidR="00B13D1B" w:rsidRPr="00B13D1B" w:rsidRDefault="00B13D1B" w:rsidP="00B13D1B">
      <w:pPr>
        <w:tabs>
          <w:tab w:val="left" w:pos="432"/>
        </w:tabs>
        <w:ind w:left="795"/>
        <w:rPr>
          <w:szCs w:val="20"/>
        </w:rPr>
      </w:pPr>
    </w:p>
    <w:p w:rsidR="00B13D1B" w:rsidRPr="00B13D1B" w:rsidRDefault="00532E2D" w:rsidP="00B13D1B">
      <w:pPr>
        <w:tabs>
          <w:tab w:val="left" w:pos="432"/>
        </w:tabs>
        <w:rPr>
          <w:rFonts w:cs="Arial"/>
        </w:rPr>
      </w:pPr>
      <w:r>
        <w:rPr>
          <w:rFonts w:cs="Arial"/>
        </w:rPr>
        <w:t>56</w:t>
      </w:r>
      <w:r w:rsidR="00B13D1B" w:rsidRPr="00B13D1B">
        <w:rPr>
          <w:rFonts w:cs="Arial"/>
        </w:rPr>
        <w:t>. Which of the following errors would leave the trial balance in balance?</w:t>
      </w:r>
    </w:p>
    <w:p w:rsidR="00B13D1B" w:rsidRPr="00B13D1B" w:rsidRDefault="00B13D1B" w:rsidP="00B13D1B">
      <w:pPr>
        <w:tabs>
          <w:tab w:val="left" w:pos="432"/>
        </w:tabs>
        <w:rPr>
          <w:rFonts w:cs="Arial"/>
        </w:rPr>
      </w:pPr>
      <w:r w:rsidRPr="00B13D1B">
        <w:rPr>
          <w:rFonts w:cs="Arial"/>
        </w:rPr>
        <w:tab/>
        <w:t>A. a journal entry credited to Sales Tax Payable and incorrectly posted as a debit</w:t>
      </w:r>
    </w:p>
    <w:p w:rsidR="00B13D1B" w:rsidRPr="00B13D1B" w:rsidRDefault="00B13D1B" w:rsidP="00B13D1B">
      <w:pPr>
        <w:tabs>
          <w:tab w:val="left" w:pos="432"/>
        </w:tabs>
        <w:rPr>
          <w:rFonts w:cs="Arial"/>
        </w:rPr>
      </w:pPr>
      <w:r w:rsidRPr="00B13D1B">
        <w:rPr>
          <w:rFonts w:cs="Arial"/>
        </w:rPr>
        <w:tab/>
        <w:t>B. a journal entry debiting Supplies for $650 and incorrectly posted as a $560 debit</w:t>
      </w:r>
    </w:p>
    <w:p w:rsidR="00B13D1B" w:rsidRPr="00B13D1B" w:rsidRDefault="00B13D1B" w:rsidP="00B13D1B">
      <w:pPr>
        <w:tabs>
          <w:tab w:val="left" w:pos="432"/>
        </w:tabs>
        <w:rPr>
          <w:rFonts w:cs="Arial"/>
        </w:rPr>
      </w:pPr>
      <w:r w:rsidRPr="00B13D1B">
        <w:rPr>
          <w:rFonts w:cs="Arial"/>
        </w:rPr>
        <w:tab/>
        <w:t>C. a journal entry debited to Rent Expense instead of Advertising Expense</w:t>
      </w:r>
    </w:p>
    <w:p w:rsidR="00B13D1B" w:rsidRPr="00B13D1B" w:rsidRDefault="00B13D1B" w:rsidP="00B13D1B">
      <w:pPr>
        <w:tabs>
          <w:tab w:val="left" w:pos="432"/>
        </w:tabs>
        <w:rPr>
          <w:rFonts w:cs="Arial"/>
        </w:rPr>
      </w:pPr>
      <w:r w:rsidRPr="00B13D1B">
        <w:rPr>
          <w:rFonts w:cs="Arial"/>
        </w:rPr>
        <w:tab/>
        <w:t>D. all of the above</w:t>
      </w:r>
    </w:p>
    <w:p w:rsidR="00B13D1B" w:rsidRPr="00B13D1B" w:rsidRDefault="00B13D1B" w:rsidP="00B13D1B">
      <w:pPr>
        <w:tabs>
          <w:tab w:val="left" w:pos="432"/>
        </w:tabs>
        <w:rPr>
          <w:rFonts w:cs="Arial"/>
        </w:rPr>
      </w:pPr>
      <w:r w:rsidRPr="00B13D1B">
        <w:rPr>
          <w:rFonts w:cs="Arial"/>
        </w:rPr>
        <w:tab/>
        <w:t>E. none of the above</w:t>
      </w:r>
    </w:p>
    <w:p w:rsidR="00B13D1B" w:rsidRPr="00B13D1B" w:rsidRDefault="00B13D1B" w:rsidP="00B13D1B">
      <w:pPr>
        <w:tabs>
          <w:tab w:val="left" w:pos="432"/>
        </w:tabs>
        <w:rPr>
          <w:rFonts w:cs="Arial"/>
        </w:rPr>
      </w:pPr>
    </w:p>
    <w:p w:rsidR="00B13D1B" w:rsidRPr="00B13D1B" w:rsidRDefault="005C55ED" w:rsidP="005C55ED">
      <w:pPr>
        <w:tabs>
          <w:tab w:val="left" w:pos="432"/>
        </w:tabs>
        <w:ind w:hanging="90"/>
        <w:rPr>
          <w:rFonts w:cs="Arial"/>
        </w:rPr>
      </w:pPr>
      <w:r>
        <w:rPr>
          <w:rFonts w:cs="Arial"/>
        </w:rPr>
        <w:t>*</w:t>
      </w:r>
      <w:r w:rsidR="00532E2D">
        <w:rPr>
          <w:rFonts w:cs="Arial"/>
        </w:rPr>
        <w:t>57</w:t>
      </w:r>
      <w:r w:rsidR="00B13D1B" w:rsidRPr="00B13D1B">
        <w:rPr>
          <w:rFonts w:cs="Arial"/>
        </w:rPr>
        <w:t xml:space="preserve">. The Petty Cash account in the general ledger has a balance of $150.  When the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petty</w:t>
      </w:r>
      <w:proofErr w:type="gramEnd"/>
      <w:r w:rsidRPr="00B13D1B">
        <w:rPr>
          <w:rFonts w:cs="Arial"/>
        </w:rPr>
        <w:t xml:space="preserve"> cash fund is reconciled, the petty cash box contains various vouchers that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total</w:t>
      </w:r>
      <w:proofErr w:type="gramEnd"/>
      <w:r w:rsidRPr="00B13D1B">
        <w:rPr>
          <w:rFonts w:cs="Arial"/>
        </w:rPr>
        <w:t xml:space="preserve"> $122.47 and the currency and coin total $26.94.  What is the correct amount </w:t>
      </w:r>
      <w:proofErr w:type="gramStart"/>
      <w:r w:rsidRPr="00B13D1B">
        <w:rPr>
          <w:rFonts w:cs="Arial"/>
        </w:rPr>
        <w:t>of</w:t>
      </w:r>
      <w:proofErr w:type="gramEnd"/>
      <w:r w:rsidRPr="00B13D1B">
        <w:rPr>
          <w:rFonts w:cs="Arial"/>
        </w:rPr>
        <w:t xml:space="preserve"> </w:t>
      </w:r>
    </w:p>
    <w:p w:rsidR="00B13D1B" w:rsidRPr="00B13D1B" w:rsidRDefault="00B13D1B" w:rsidP="00B13D1B">
      <w:pPr>
        <w:tabs>
          <w:tab w:val="left" w:pos="432"/>
        </w:tabs>
        <w:rPr>
          <w:rFonts w:cs="Arial"/>
        </w:rPr>
      </w:pPr>
      <w:r w:rsidRPr="00B13D1B">
        <w:rPr>
          <w:rFonts w:cs="Arial"/>
        </w:rPr>
        <w:tab/>
      </w:r>
      <w:proofErr w:type="gramStart"/>
      <w:r w:rsidRPr="00B13D1B">
        <w:rPr>
          <w:rFonts w:cs="Arial"/>
        </w:rPr>
        <w:t>the</w:t>
      </w:r>
      <w:proofErr w:type="gramEnd"/>
      <w:r w:rsidRPr="00B13D1B">
        <w:rPr>
          <w:rFonts w:cs="Arial"/>
        </w:rPr>
        <w:t xml:space="preserve"> check needed to properly reconcile the fund?</w:t>
      </w:r>
    </w:p>
    <w:p w:rsidR="00B13D1B" w:rsidRPr="00B13D1B" w:rsidRDefault="00B13D1B" w:rsidP="00B13D1B">
      <w:pPr>
        <w:tabs>
          <w:tab w:val="left" w:pos="432"/>
        </w:tabs>
        <w:rPr>
          <w:rFonts w:cs="Arial"/>
        </w:rPr>
      </w:pPr>
      <w:r w:rsidRPr="00B13D1B">
        <w:rPr>
          <w:rFonts w:cs="Arial"/>
        </w:rPr>
        <w:tab/>
        <w:t>A. $150 because that is the amount in the general ledger account</w:t>
      </w:r>
    </w:p>
    <w:p w:rsidR="00B13D1B" w:rsidRPr="00B13D1B" w:rsidRDefault="00B13D1B" w:rsidP="00B13D1B">
      <w:pPr>
        <w:tabs>
          <w:tab w:val="left" w:pos="432"/>
        </w:tabs>
        <w:rPr>
          <w:rFonts w:cs="Arial"/>
        </w:rPr>
      </w:pPr>
      <w:r w:rsidRPr="00B13D1B">
        <w:rPr>
          <w:rFonts w:cs="Arial"/>
        </w:rPr>
        <w:tab/>
        <w:t>B. $122.47 because that is all that is authorized, represented by the vouchers</w:t>
      </w:r>
    </w:p>
    <w:p w:rsidR="00B13D1B" w:rsidRPr="00B13D1B" w:rsidRDefault="00B13D1B" w:rsidP="00B13D1B">
      <w:pPr>
        <w:tabs>
          <w:tab w:val="left" w:pos="432"/>
        </w:tabs>
        <w:rPr>
          <w:rFonts w:cs="Arial"/>
        </w:rPr>
      </w:pPr>
      <w:r w:rsidRPr="00B13D1B">
        <w:rPr>
          <w:rFonts w:cs="Arial"/>
        </w:rPr>
        <w:tab/>
        <w:t>C. $123.06 and Cash Over must be credited for fifty-nine cents</w:t>
      </w:r>
    </w:p>
    <w:p w:rsidR="00B13D1B" w:rsidRPr="00B13D1B" w:rsidRDefault="00B13D1B" w:rsidP="00B13D1B">
      <w:pPr>
        <w:tabs>
          <w:tab w:val="left" w:pos="432"/>
        </w:tabs>
        <w:rPr>
          <w:rFonts w:cs="Arial"/>
        </w:rPr>
      </w:pPr>
      <w:r w:rsidRPr="00B13D1B">
        <w:rPr>
          <w:rFonts w:cs="Arial"/>
        </w:rPr>
        <w:tab/>
        <w:t>D. $123.06 and Cash Short must be debited for fifty-nine cents</w:t>
      </w:r>
    </w:p>
    <w:p w:rsidR="00532E2D" w:rsidRDefault="00532E2D">
      <w:pPr>
        <w:spacing w:after="200" w:line="276" w:lineRule="auto"/>
        <w:rPr>
          <w:rFonts w:eastAsiaTheme="minorEastAsia" w:cs="Arial"/>
          <w:b/>
        </w:rPr>
      </w:pPr>
      <w:r>
        <w:rPr>
          <w:rFonts w:cs="Arial"/>
          <w:b/>
        </w:rPr>
        <w:br w:type="page"/>
      </w:r>
    </w:p>
    <w:p w:rsidR="002A5856" w:rsidRPr="0084351B" w:rsidRDefault="00532E2D" w:rsidP="002A5856">
      <w:pPr>
        <w:pStyle w:val="NoSpacing"/>
        <w:rPr>
          <w:rFonts w:ascii="Arial" w:hAnsi="Arial" w:cs="Arial"/>
          <w:b/>
          <w:sz w:val="24"/>
          <w:szCs w:val="24"/>
          <w:u w:val="single"/>
        </w:rPr>
      </w:pPr>
      <w:r w:rsidRPr="0084351B">
        <w:rPr>
          <w:rFonts w:ascii="Arial" w:hAnsi="Arial" w:cs="Arial"/>
          <w:b/>
          <w:sz w:val="24"/>
          <w:szCs w:val="24"/>
          <w:u w:val="single"/>
        </w:rPr>
        <w:lastRenderedPageBreak/>
        <w:t>Group 7</w:t>
      </w:r>
    </w:p>
    <w:p w:rsidR="0084351B" w:rsidRPr="0084351B" w:rsidRDefault="0084351B" w:rsidP="0084351B">
      <w:pPr>
        <w:jc w:val="both"/>
        <w:rPr>
          <w:rFonts w:eastAsiaTheme="minorEastAsia" w:cs="Arial"/>
          <w:b/>
        </w:rPr>
      </w:pPr>
      <w:r w:rsidRPr="0084351B">
        <w:rPr>
          <w:rFonts w:eastAsiaTheme="minorEastAsia" w:cs="Arial"/>
          <w:b/>
        </w:rPr>
        <w:t xml:space="preserve">Refer to the information in Table </w:t>
      </w:r>
      <w:r>
        <w:rPr>
          <w:rFonts w:eastAsiaTheme="minorEastAsia" w:cs="Arial"/>
          <w:b/>
        </w:rPr>
        <w:t>1</w:t>
      </w:r>
      <w:r w:rsidRPr="0084351B">
        <w:rPr>
          <w:rFonts w:eastAsiaTheme="minorEastAsia" w:cs="Arial"/>
          <w:b/>
        </w:rPr>
        <w:t xml:space="preserve"> on pages </w:t>
      </w:r>
      <w:r w:rsidR="00F13F44">
        <w:rPr>
          <w:rFonts w:eastAsiaTheme="minorEastAsia" w:cs="Arial"/>
          <w:b/>
        </w:rPr>
        <w:t>10</w:t>
      </w:r>
      <w:r w:rsidRPr="0084351B">
        <w:rPr>
          <w:rFonts w:eastAsiaTheme="minorEastAsia" w:cs="Arial"/>
          <w:b/>
        </w:rPr>
        <w:t xml:space="preserve"> and </w:t>
      </w:r>
      <w:r w:rsidR="00F13F44">
        <w:rPr>
          <w:rFonts w:eastAsiaTheme="minorEastAsia" w:cs="Arial"/>
          <w:b/>
        </w:rPr>
        <w:t>11</w:t>
      </w:r>
      <w:r w:rsidRPr="0084351B">
        <w:rPr>
          <w:rFonts w:eastAsiaTheme="minorEastAsia" w:cs="Arial"/>
          <w:b/>
        </w:rPr>
        <w:t>.  For questions 58 through 65, write YES if the answer is yes; write NO if the answer is no.</w:t>
      </w:r>
    </w:p>
    <w:p w:rsidR="0084351B" w:rsidRPr="0084351B" w:rsidRDefault="0084351B" w:rsidP="0084351B">
      <w:pPr>
        <w:rPr>
          <w:rFonts w:eastAsiaTheme="minorEastAsia" w:cs="Arial"/>
          <w:sz w:val="18"/>
          <w:szCs w:val="18"/>
        </w:rPr>
      </w:pPr>
    </w:p>
    <w:p w:rsidR="0084351B" w:rsidRPr="0084351B" w:rsidRDefault="0084351B" w:rsidP="0084351B">
      <w:pPr>
        <w:rPr>
          <w:rFonts w:eastAsiaTheme="minorEastAsia" w:cs="Arial"/>
          <w:b/>
        </w:rPr>
      </w:pPr>
      <w:r w:rsidRPr="0084351B">
        <w:rPr>
          <w:rFonts w:eastAsiaTheme="minorEastAsia" w:cs="Arial"/>
          <w:b/>
        </w:rPr>
        <w:t>Did the transaction of…</w:t>
      </w:r>
    </w:p>
    <w:p w:rsidR="0084351B" w:rsidRPr="0084351B" w:rsidRDefault="0084351B" w:rsidP="0084351B">
      <w:pPr>
        <w:rPr>
          <w:rFonts w:eastAsiaTheme="minorEastAsia" w:cs="Arial"/>
        </w:rPr>
      </w:pPr>
      <w:r w:rsidRPr="0084351B">
        <w:rPr>
          <w:rFonts w:eastAsiaTheme="minorEastAsia" w:cs="Arial"/>
        </w:rPr>
        <w:t>58. Dec 2 include a debit to Transportation In for $320?</w:t>
      </w:r>
    </w:p>
    <w:p w:rsidR="0084351B" w:rsidRPr="0084351B" w:rsidRDefault="0084351B" w:rsidP="0084351B">
      <w:pPr>
        <w:rPr>
          <w:rFonts w:eastAsiaTheme="minorEastAsia" w:cs="Arial"/>
        </w:rPr>
      </w:pPr>
      <w:r w:rsidRPr="0084351B">
        <w:rPr>
          <w:rFonts w:eastAsiaTheme="minorEastAsia" w:cs="Arial"/>
        </w:rPr>
        <w:t>59. Dec 5 include a debit to Sales Returns?</w:t>
      </w:r>
    </w:p>
    <w:p w:rsidR="0084351B" w:rsidRPr="0084351B" w:rsidRDefault="0084351B" w:rsidP="0084351B">
      <w:pPr>
        <w:rPr>
          <w:rFonts w:eastAsiaTheme="minorEastAsia" w:cs="Arial"/>
        </w:rPr>
      </w:pPr>
      <w:r w:rsidRPr="0084351B">
        <w:rPr>
          <w:rFonts w:eastAsiaTheme="minorEastAsia" w:cs="Arial"/>
        </w:rPr>
        <w:t>60. Dec 9 include a debit to Transportation In for $1,860?</w:t>
      </w:r>
    </w:p>
    <w:p w:rsidR="0084351B" w:rsidRPr="0084351B" w:rsidRDefault="0084351B" w:rsidP="0084351B">
      <w:pPr>
        <w:rPr>
          <w:rFonts w:eastAsiaTheme="minorEastAsia" w:cs="Arial"/>
        </w:rPr>
      </w:pPr>
      <w:r w:rsidRPr="0084351B">
        <w:rPr>
          <w:rFonts w:eastAsiaTheme="minorEastAsia" w:cs="Arial"/>
        </w:rPr>
        <w:t>61. Dec 10 include a debit to Cash for $60,000?</w:t>
      </w:r>
    </w:p>
    <w:p w:rsidR="0084351B" w:rsidRPr="0084351B" w:rsidRDefault="0084351B" w:rsidP="0084351B">
      <w:pPr>
        <w:rPr>
          <w:rFonts w:eastAsiaTheme="minorEastAsia" w:cs="Arial"/>
        </w:rPr>
      </w:pPr>
      <w:r w:rsidRPr="0084351B">
        <w:rPr>
          <w:rFonts w:eastAsiaTheme="minorEastAsia" w:cs="Arial"/>
        </w:rPr>
        <w:t>62. Dec 11 include a credit to Cash for $4,924.50?</w:t>
      </w:r>
    </w:p>
    <w:p w:rsidR="0084351B" w:rsidRPr="0084351B" w:rsidRDefault="0084351B" w:rsidP="0084351B">
      <w:pPr>
        <w:rPr>
          <w:rFonts w:eastAsiaTheme="minorEastAsia" w:cs="Arial"/>
        </w:rPr>
      </w:pPr>
      <w:r w:rsidRPr="0084351B">
        <w:rPr>
          <w:rFonts w:eastAsiaTheme="minorEastAsia" w:cs="Arial"/>
        </w:rPr>
        <w:t>63. Dec 15 include a debit to Accounts Receivable?</w:t>
      </w:r>
    </w:p>
    <w:p w:rsidR="0084351B" w:rsidRPr="0084351B" w:rsidRDefault="0084351B" w:rsidP="0084351B">
      <w:pPr>
        <w:rPr>
          <w:rFonts w:eastAsiaTheme="minorEastAsia" w:cs="Arial"/>
        </w:rPr>
      </w:pPr>
      <w:r w:rsidRPr="0084351B">
        <w:rPr>
          <w:rFonts w:eastAsiaTheme="minorEastAsia" w:cs="Arial"/>
        </w:rPr>
        <w:t>64. Dec 16 include a credit to Accounts Payable for $645?</w:t>
      </w:r>
    </w:p>
    <w:p w:rsidR="0084351B" w:rsidRPr="0084351B" w:rsidRDefault="0084351B" w:rsidP="0084351B">
      <w:pPr>
        <w:rPr>
          <w:rFonts w:eastAsiaTheme="minorEastAsia" w:cs="Arial"/>
        </w:rPr>
      </w:pPr>
      <w:r w:rsidRPr="0084351B">
        <w:rPr>
          <w:rFonts w:eastAsiaTheme="minorEastAsia" w:cs="Arial"/>
        </w:rPr>
        <w:t>65. Dec 17 include a check for $38,615?</w:t>
      </w:r>
    </w:p>
    <w:p w:rsidR="0084351B" w:rsidRPr="0084351B" w:rsidRDefault="0084351B" w:rsidP="0084351B">
      <w:pPr>
        <w:rPr>
          <w:rFonts w:eastAsiaTheme="minorEastAsia" w:cs="Arial"/>
          <w:sz w:val="18"/>
          <w:szCs w:val="18"/>
        </w:rPr>
      </w:pPr>
    </w:p>
    <w:p w:rsidR="0084351B" w:rsidRPr="0084351B" w:rsidRDefault="0084351B" w:rsidP="0084351B">
      <w:pPr>
        <w:tabs>
          <w:tab w:val="left" w:pos="432"/>
        </w:tabs>
        <w:jc w:val="both"/>
        <w:rPr>
          <w:b/>
        </w:rPr>
      </w:pPr>
      <w:r w:rsidRPr="0084351B">
        <w:rPr>
          <w:b/>
        </w:rPr>
        <w:t xml:space="preserve">Continue to use the data in Table </w:t>
      </w:r>
      <w:r>
        <w:rPr>
          <w:b/>
        </w:rPr>
        <w:t>1</w:t>
      </w:r>
      <w:r w:rsidRPr="0084351B">
        <w:rPr>
          <w:b/>
        </w:rPr>
        <w:t>.  After the December transactions and end-of-year adjusting entries are journalized and posted, determine the ending balances in the accounts.  (Closing entries have not been prepared.)  For questions 66 through 74, write the correct amounts on your answer sheet.</w:t>
      </w:r>
    </w:p>
    <w:p w:rsidR="0084351B" w:rsidRPr="0084351B" w:rsidRDefault="0084351B" w:rsidP="0084351B">
      <w:pPr>
        <w:rPr>
          <w:rFonts w:eastAsiaTheme="minorEastAsia" w:cs="Arial"/>
          <w:sz w:val="18"/>
          <w:szCs w:val="18"/>
        </w:rPr>
      </w:pPr>
    </w:p>
    <w:p w:rsidR="0084351B" w:rsidRPr="0084351B" w:rsidRDefault="0084351B" w:rsidP="0084351B">
      <w:pPr>
        <w:rPr>
          <w:rFonts w:eastAsiaTheme="minorEastAsia" w:cs="Arial"/>
          <w:b/>
        </w:rPr>
      </w:pPr>
      <w:r w:rsidRPr="0084351B">
        <w:rPr>
          <w:rFonts w:eastAsiaTheme="minorEastAsia" w:cs="Arial"/>
          <w:b/>
        </w:rPr>
        <w:t>What is the account balance of</w:t>
      </w:r>
      <w:proofErr w:type="gramStart"/>
      <w:r w:rsidRPr="0084351B">
        <w:rPr>
          <w:rFonts w:eastAsiaTheme="minorEastAsia" w:cs="Arial"/>
          <w:b/>
        </w:rPr>
        <w:t>…</w:t>
      </w:r>
      <w:proofErr w:type="gramEnd"/>
    </w:p>
    <w:p w:rsidR="0084351B" w:rsidRPr="0084351B" w:rsidRDefault="0084351B" w:rsidP="0084351B">
      <w:pPr>
        <w:ind w:hanging="90"/>
        <w:rPr>
          <w:rFonts w:eastAsiaTheme="minorEastAsia" w:cs="Arial"/>
        </w:rPr>
      </w:pPr>
      <w:r w:rsidRPr="0084351B">
        <w:rPr>
          <w:rFonts w:eastAsiaTheme="minorEastAsia" w:cs="Arial"/>
        </w:rPr>
        <w:t>*66. Cash</w:t>
      </w:r>
    </w:p>
    <w:p w:rsidR="0084351B" w:rsidRPr="0084351B" w:rsidRDefault="0084351B" w:rsidP="0084351B">
      <w:pPr>
        <w:rPr>
          <w:rFonts w:eastAsiaTheme="minorEastAsia" w:cs="Arial"/>
        </w:rPr>
      </w:pPr>
      <w:r w:rsidRPr="0084351B">
        <w:rPr>
          <w:rFonts w:eastAsiaTheme="minorEastAsia" w:cs="Arial"/>
        </w:rPr>
        <w:t>67. Store Supplies</w:t>
      </w:r>
    </w:p>
    <w:p w:rsidR="0084351B" w:rsidRPr="0084351B" w:rsidRDefault="0084351B" w:rsidP="0084351B">
      <w:pPr>
        <w:rPr>
          <w:rFonts w:eastAsiaTheme="minorEastAsia" w:cs="Arial"/>
        </w:rPr>
      </w:pPr>
      <w:r w:rsidRPr="0084351B">
        <w:rPr>
          <w:rFonts w:eastAsiaTheme="minorEastAsia" w:cs="Arial"/>
        </w:rPr>
        <w:t>68. Accounts Payable</w:t>
      </w:r>
    </w:p>
    <w:p w:rsidR="0084351B" w:rsidRPr="0084351B" w:rsidRDefault="0084351B" w:rsidP="0084351B">
      <w:pPr>
        <w:rPr>
          <w:rFonts w:eastAsiaTheme="minorEastAsia" w:cs="Arial"/>
        </w:rPr>
      </w:pPr>
      <w:r w:rsidRPr="0084351B">
        <w:rPr>
          <w:rFonts w:eastAsiaTheme="minorEastAsia" w:cs="Arial"/>
        </w:rPr>
        <w:t>69. Sales</w:t>
      </w:r>
    </w:p>
    <w:p w:rsidR="0084351B" w:rsidRPr="0084351B" w:rsidRDefault="0084351B" w:rsidP="0084351B">
      <w:pPr>
        <w:rPr>
          <w:rFonts w:eastAsiaTheme="minorEastAsia" w:cs="Arial"/>
        </w:rPr>
      </w:pPr>
      <w:r w:rsidRPr="0084351B">
        <w:rPr>
          <w:rFonts w:eastAsiaTheme="minorEastAsia" w:cs="Arial"/>
        </w:rPr>
        <w:t>70. Sales Discounts</w:t>
      </w:r>
    </w:p>
    <w:p w:rsidR="0084351B" w:rsidRPr="0084351B" w:rsidRDefault="0084351B" w:rsidP="0084351B">
      <w:pPr>
        <w:rPr>
          <w:rFonts w:eastAsiaTheme="minorEastAsia" w:cs="Arial"/>
        </w:rPr>
      </w:pPr>
      <w:r w:rsidRPr="0084351B">
        <w:rPr>
          <w:rFonts w:eastAsiaTheme="minorEastAsia" w:cs="Arial"/>
        </w:rPr>
        <w:t>71. Purchases</w:t>
      </w:r>
    </w:p>
    <w:p w:rsidR="0084351B" w:rsidRPr="0084351B" w:rsidRDefault="0084351B" w:rsidP="0084351B">
      <w:pPr>
        <w:ind w:hanging="180"/>
        <w:rPr>
          <w:rFonts w:eastAsiaTheme="minorEastAsia" w:cs="Arial"/>
        </w:rPr>
      </w:pPr>
      <w:r w:rsidRPr="0084351B">
        <w:rPr>
          <w:rFonts w:eastAsiaTheme="minorEastAsia" w:cs="Arial"/>
        </w:rPr>
        <w:t>**72. Transportation In</w:t>
      </w:r>
    </w:p>
    <w:p w:rsidR="0084351B" w:rsidRPr="0084351B" w:rsidRDefault="0084351B" w:rsidP="0084351B">
      <w:pPr>
        <w:ind w:hanging="90"/>
        <w:rPr>
          <w:rFonts w:eastAsiaTheme="minorEastAsia" w:cs="Arial"/>
        </w:rPr>
      </w:pPr>
      <w:r w:rsidRPr="0084351B">
        <w:rPr>
          <w:rFonts w:eastAsiaTheme="minorEastAsia" w:cs="Arial"/>
        </w:rPr>
        <w:t>*73. Purchases Discounts</w:t>
      </w:r>
    </w:p>
    <w:p w:rsidR="0084351B" w:rsidRPr="0084351B" w:rsidRDefault="0084351B" w:rsidP="0084351B">
      <w:pPr>
        <w:ind w:hanging="90"/>
        <w:rPr>
          <w:rFonts w:eastAsiaTheme="minorEastAsia" w:cs="Arial"/>
        </w:rPr>
      </w:pPr>
      <w:r w:rsidRPr="0084351B">
        <w:rPr>
          <w:rFonts w:eastAsiaTheme="minorEastAsia" w:cs="Arial"/>
        </w:rPr>
        <w:t>*74. Store Supplies Expense</w:t>
      </w:r>
    </w:p>
    <w:p w:rsidR="0084351B" w:rsidRPr="0084351B" w:rsidRDefault="0084351B" w:rsidP="0084351B">
      <w:pPr>
        <w:rPr>
          <w:rFonts w:eastAsiaTheme="minorEastAsia" w:cs="Arial"/>
          <w:sz w:val="18"/>
          <w:szCs w:val="18"/>
        </w:rPr>
      </w:pPr>
    </w:p>
    <w:p w:rsidR="0084351B" w:rsidRPr="0084351B" w:rsidRDefault="0084351B" w:rsidP="00971C47">
      <w:pPr>
        <w:jc w:val="both"/>
        <w:rPr>
          <w:rFonts w:eastAsiaTheme="minorEastAsia" w:cs="Arial"/>
          <w:b/>
        </w:rPr>
      </w:pPr>
      <w:r w:rsidRPr="0084351B">
        <w:rPr>
          <w:rFonts w:eastAsiaTheme="minorEastAsia" w:cs="Arial"/>
          <w:b/>
        </w:rPr>
        <w:t xml:space="preserve">Continue to use the data in Table </w:t>
      </w:r>
      <w:r>
        <w:rPr>
          <w:rFonts w:eastAsiaTheme="minorEastAsia" w:cs="Arial"/>
          <w:b/>
        </w:rPr>
        <w:t>1</w:t>
      </w:r>
      <w:r w:rsidRPr="0084351B">
        <w:rPr>
          <w:rFonts w:eastAsiaTheme="minorEastAsia" w:cs="Arial"/>
          <w:b/>
        </w:rPr>
        <w:t>.  For questions 75 through 77, write the correct amount on your answer sheet.</w:t>
      </w:r>
    </w:p>
    <w:p w:rsidR="0084351B" w:rsidRPr="0084351B" w:rsidRDefault="0084351B" w:rsidP="0084351B">
      <w:pPr>
        <w:rPr>
          <w:rFonts w:eastAsiaTheme="minorEastAsia" w:cs="Arial"/>
          <w:sz w:val="18"/>
          <w:szCs w:val="18"/>
        </w:rPr>
      </w:pPr>
    </w:p>
    <w:p w:rsidR="0084351B" w:rsidRPr="0084351B" w:rsidRDefault="0084351B" w:rsidP="0084351B">
      <w:pPr>
        <w:ind w:hanging="90"/>
        <w:rPr>
          <w:rFonts w:eastAsiaTheme="minorEastAsia" w:cs="Arial"/>
        </w:rPr>
      </w:pPr>
      <w:r w:rsidRPr="0084351B">
        <w:rPr>
          <w:rFonts w:eastAsiaTheme="minorEastAsia" w:cs="Arial"/>
        </w:rPr>
        <w:t xml:space="preserve">*75. What was the amount of store supplies purchased during the months of </w:t>
      </w:r>
      <w:proofErr w:type="gramStart"/>
      <w:r w:rsidRPr="0084351B">
        <w:rPr>
          <w:rFonts w:eastAsiaTheme="minorEastAsia" w:cs="Arial"/>
        </w:rPr>
        <w:t>January</w:t>
      </w:r>
      <w:proofErr w:type="gramEnd"/>
      <w:r w:rsidRPr="0084351B">
        <w:rPr>
          <w:rFonts w:eastAsiaTheme="minorEastAsia" w:cs="Arial"/>
        </w:rPr>
        <w:t xml:space="preserve"> </w:t>
      </w:r>
    </w:p>
    <w:p w:rsidR="0084351B" w:rsidRPr="0084351B" w:rsidRDefault="0084351B" w:rsidP="0084351B">
      <w:pPr>
        <w:rPr>
          <w:rFonts w:eastAsiaTheme="minorEastAsia" w:cs="Arial"/>
        </w:rPr>
      </w:pPr>
      <w:r w:rsidRPr="0084351B">
        <w:rPr>
          <w:rFonts w:eastAsiaTheme="minorEastAsia" w:cs="Arial"/>
        </w:rPr>
        <w:tab/>
      </w:r>
      <w:proofErr w:type="gramStart"/>
      <w:r w:rsidRPr="0084351B">
        <w:rPr>
          <w:rFonts w:eastAsiaTheme="minorEastAsia" w:cs="Arial"/>
        </w:rPr>
        <w:t>through</w:t>
      </w:r>
      <w:proofErr w:type="gramEnd"/>
      <w:r w:rsidRPr="0084351B">
        <w:rPr>
          <w:rFonts w:eastAsiaTheme="minorEastAsia" w:cs="Arial"/>
        </w:rPr>
        <w:t xml:space="preserve"> November?</w:t>
      </w:r>
    </w:p>
    <w:p w:rsidR="0084351B" w:rsidRPr="0084351B" w:rsidRDefault="0084351B" w:rsidP="0084351B">
      <w:pPr>
        <w:ind w:hanging="90"/>
        <w:rPr>
          <w:rFonts w:eastAsiaTheme="minorEastAsia" w:cs="Arial"/>
        </w:rPr>
      </w:pPr>
      <w:r w:rsidRPr="0084351B">
        <w:rPr>
          <w:rFonts w:eastAsiaTheme="minorEastAsia" w:cs="Arial"/>
        </w:rPr>
        <w:t>*76. What is the amount of Gross Profit for the year 2011?</w:t>
      </w:r>
    </w:p>
    <w:p w:rsidR="0084351B" w:rsidRPr="0084351B" w:rsidRDefault="0084351B" w:rsidP="0084351B">
      <w:pPr>
        <w:ind w:hanging="180"/>
        <w:rPr>
          <w:rFonts w:eastAsiaTheme="minorEastAsia" w:cs="Arial"/>
        </w:rPr>
      </w:pPr>
      <w:r w:rsidRPr="0084351B">
        <w:rPr>
          <w:rFonts w:eastAsiaTheme="minorEastAsia" w:cs="Arial"/>
        </w:rPr>
        <w:t>**77. What is the amount of Net Income for the year 2011?</w:t>
      </w:r>
    </w:p>
    <w:p w:rsidR="0084351B" w:rsidRPr="0084351B" w:rsidRDefault="0084351B" w:rsidP="0084351B">
      <w:pPr>
        <w:rPr>
          <w:rFonts w:eastAsiaTheme="minorEastAsia" w:cs="Arial"/>
          <w:b/>
        </w:rPr>
      </w:pPr>
    </w:p>
    <w:p w:rsidR="0084351B" w:rsidRPr="0084351B" w:rsidRDefault="0084351B" w:rsidP="00971C47">
      <w:pPr>
        <w:jc w:val="both"/>
        <w:rPr>
          <w:rFonts w:eastAsiaTheme="minorEastAsia" w:cs="Arial"/>
          <w:b/>
        </w:rPr>
      </w:pPr>
      <w:r w:rsidRPr="0084351B">
        <w:rPr>
          <w:rFonts w:eastAsiaTheme="minorEastAsia" w:cs="Arial"/>
          <w:b/>
        </w:rPr>
        <w:t xml:space="preserve">Continue to use the data in Table </w:t>
      </w:r>
      <w:r>
        <w:rPr>
          <w:rFonts w:eastAsiaTheme="minorEastAsia" w:cs="Arial"/>
          <w:b/>
        </w:rPr>
        <w:t>1</w:t>
      </w:r>
      <w:r w:rsidRPr="0084351B">
        <w:rPr>
          <w:rFonts w:eastAsiaTheme="minorEastAsia" w:cs="Arial"/>
          <w:b/>
        </w:rPr>
        <w:t>.  Consider that all the closing entries have been posted</w:t>
      </w:r>
      <w:r w:rsidR="00A81758">
        <w:rPr>
          <w:rFonts w:eastAsiaTheme="minorEastAsia" w:cs="Arial"/>
          <w:b/>
        </w:rPr>
        <w:t xml:space="preserve"> and determine the balance of the following accounts</w:t>
      </w:r>
      <w:r w:rsidRPr="0084351B">
        <w:rPr>
          <w:rFonts w:eastAsiaTheme="minorEastAsia" w:cs="Arial"/>
          <w:b/>
        </w:rPr>
        <w:t>.  For questions 78 through 80, write the correct amount on your answer sheet.</w:t>
      </w:r>
    </w:p>
    <w:p w:rsidR="0084351B" w:rsidRPr="0084351B" w:rsidRDefault="0084351B" w:rsidP="0084351B">
      <w:pPr>
        <w:rPr>
          <w:rFonts w:eastAsiaTheme="minorEastAsia" w:cs="Arial"/>
        </w:rPr>
      </w:pPr>
    </w:p>
    <w:p w:rsidR="0084351B" w:rsidRPr="0084351B" w:rsidRDefault="0084351B" w:rsidP="0084351B">
      <w:pPr>
        <w:rPr>
          <w:rFonts w:eastAsiaTheme="minorEastAsia" w:cs="Arial"/>
        </w:rPr>
      </w:pPr>
      <w:r w:rsidRPr="0084351B">
        <w:rPr>
          <w:rFonts w:eastAsiaTheme="minorEastAsia" w:cs="Arial"/>
        </w:rPr>
        <w:t>78. Merchandise Inventory</w:t>
      </w:r>
    </w:p>
    <w:p w:rsidR="0084351B" w:rsidRPr="0084351B" w:rsidRDefault="0084351B" w:rsidP="0084351B">
      <w:pPr>
        <w:rPr>
          <w:rFonts w:eastAsiaTheme="minorEastAsia" w:cs="Arial"/>
        </w:rPr>
      </w:pPr>
      <w:r w:rsidRPr="0084351B">
        <w:rPr>
          <w:rFonts w:eastAsiaTheme="minorEastAsia" w:cs="Arial"/>
        </w:rPr>
        <w:t>79. Income Summary</w:t>
      </w:r>
    </w:p>
    <w:p w:rsidR="00A679D8" w:rsidRDefault="0084351B" w:rsidP="005C55ED">
      <w:pPr>
        <w:ind w:hanging="180"/>
        <w:rPr>
          <w:rFonts w:eastAsiaTheme="minorEastAsia" w:cs="Arial"/>
        </w:rPr>
      </w:pPr>
      <w:r w:rsidRPr="0084351B">
        <w:rPr>
          <w:rFonts w:eastAsiaTheme="minorEastAsia" w:cs="Arial"/>
        </w:rPr>
        <w:t>*</w:t>
      </w:r>
      <w:r w:rsidR="005C55ED">
        <w:rPr>
          <w:rFonts w:eastAsiaTheme="minorEastAsia" w:cs="Arial"/>
        </w:rPr>
        <w:t>*</w:t>
      </w:r>
      <w:r w:rsidRPr="0084351B">
        <w:rPr>
          <w:rFonts w:eastAsiaTheme="minorEastAsia" w:cs="Arial"/>
        </w:rPr>
        <w:t xml:space="preserve">80. Sam Bell, Capital </w:t>
      </w:r>
    </w:p>
    <w:p w:rsidR="00A679D8" w:rsidRDefault="00A679D8" w:rsidP="00A679D8">
      <w:pPr>
        <w:ind w:hanging="90"/>
        <w:rPr>
          <w:rFonts w:eastAsiaTheme="minorEastAsia" w:cs="Arial"/>
        </w:rPr>
      </w:pPr>
    </w:p>
    <w:p w:rsidR="0084351B" w:rsidRPr="0084351B" w:rsidRDefault="0084351B" w:rsidP="00971C47">
      <w:pPr>
        <w:jc w:val="both"/>
        <w:rPr>
          <w:rFonts w:cs="Arial"/>
          <w:b/>
        </w:rPr>
      </w:pPr>
      <w:r w:rsidRPr="0084351B">
        <w:rPr>
          <w:rFonts w:cs="Arial"/>
          <w:b/>
        </w:rPr>
        <w:t xml:space="preserve">This is the end of the exam.  Please keep your </w:t>
      </w:r>
      <w:r w:rsidR="00A679D8">
        <w:rPr>
          <w:rFonts w:cs="Arial"/>
          <w:b/>
        </w:rPr>
        <w:t>answer sheet and exam questions</w:t>
      </w:r>
      <w:r w:rsidR="007164A3">
        <w:rPr>
          <w:rFonts w:cs="Arial"/>
          <w:b/>
        </w:rPr>
        <w:t xml:space="preserve"> </w:t>
      </w:r>
      <w:r w:rsidRPr="0084351B">
        <w:rPr>
          <w:rFonts w:cs="Arial"/>
          <w:b/>
        </w:rPr>
        <w:t>until the contest director asks for them.  Thank you.</w:t>
      </w:r>
    </w:p>
    <w:p w:rsidR="00A679D8" w:rsidRPr="00A679D8" w:rsidRDefault="00A679D8" w:rsidP="00A679D8">
      <w:pPr>
        <w:spacing w:after="200" w:line="276" w:lineRule="auto"/>
        <w:rPr>
          <w:rFonts w:eastAsiaTheme="minorEastAsia" w:cs="Arial"/>
        </w:rPr>
      </w:pPr>
      <w:r w:rsidRPr="00A679D8">
        <w:rPr>
          <w:rFonts w:eastAsiaTheme="minorEastAsia" w:cs="Arial"/>
        </w:rPr>
        <w:br w:type="page"/>
      </w:r>
    </w:p>
    <w:p w:rsidR="00A679D8" w:rsidRPr="00A679D8" w:rsidRDefault="00A679D8" w:rsidP="00A679D8">
      <w:pPr>
        <w:spacing w:after="200" w:line="276" w:lineRule="auto"/>
        <w:rPr>
          <w:rFonts w:eastAsiaTheme="minorEastAsia" w:cs="Arial"/>
        </w:rPr>
        <w:sectPr w:rsidR="00A679D8" w:rsidRPr="00A679D8" w:rsidSect="00A679D8">
          <w:headerReference w:type="default" r:id="rId9"/>
          <w:pgSz w:w="12240" w:h="15840"/>
          <w:pgMar w:top="720" w:right="1440" w:bottom="1008" w:left="1440" w:header="720" w:footer="720" w:gutter="0"/>
          <w:cols w:space="720"/>
          <w:titlePg/>
          <w:docGrid w:linePitch="360"/>
        </w:sectPr>
      </w:pPr>
    </w:p>
    <w:p w:rsidR="00A679D8" w:rsidRDefault="007164A3" w:rsidP="007164A3">
      <w:pPr>
        <w:tabs>
          <w:tab w:val="left" w:pos="3225"/>
          <w:tab w:val="right" w:pos="14112"/>
        </w:tabs>
        <w:rPr>
          <w:rFonts w:cs="Arial"/>
        </w:rPr>
      </w:pPr>
      <w:r>
        <w:rPr>
          <w:rFonts w:cs="Arial"/>
        </w:rPr>
        <w:lastRenderedPageBreak/>
        <w:t xml:space="preserve">             UIL Accounting District 2012-D1                                                                                                                               -9-</w:t>
      </w:r>
      <w:r w:rsidR="00A679D8" w:rsidRPr="00A679D8">
        <w:rPr>
          <w:rFonts w:cs="Arial"/>
        </w:rPr>
        <w:tab/>
      </w:r>
      <w:r>
        <w:rPr>
          <w:rFonts w:cs="Arial"/>
        </w:rPr>
        <w:tab/>
      </w:r>
    </w:p>
    <w:p w:rsidR="007164A3" w:rsidRDefault="007164A3" w:rsidP="00A679D8">
      <w:pPr>
        <w:tabs>
          <w:tab w:val="left" w:pos="3225"/>
        </w:tabs>
        <w:rPr>
          <w:rFonts w:cs="Arial"/>
        </w:rPr>
      </w:pPr>
    </w:p>
    <w:p w:rsidR="007164A3" w:rsidRPr="00A679D8" w:rsidRDefault="007164A3" w:rsidP="00A679D8">
      <w:pPr>
        <w:tabs>
          <w:tab w:val="left" w:pos="3225"/>
        </w:tabs>
        <w:rPr>
          <w:rFonts w:cs="Arial"/>
        </w:rPr>
      </w:pPr>
    </w:p>
    <w:tbl>
      <w:tblPr>
        <w:tblW w:w="0" w:type="auto"/>
        <w:jc w:val="center"/>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152"/>
        <w:gridCol w:w="1152"/>
        <w:gridCol w:w="1152"/>
        <w:gridCol w:w="1152"/>
        <w:gridCol w:w="1152"/>
        <w:gridCol w:w="1152"/>
        <w:gridCol w:w="1152"/>
        <w:gridCol w:w="1152"/>
      </w:tblGrid>
      <w:tr w:rsidR="00A679D8" w:rsidRPr="00A679D8" w:rsidTr="00A679D8">
        <w:trPr>
          <w:trHeight w:val="288"/>
          <w:jc w:val="center"/>
        </w:trPr>
        <w:tc>
          <w:tcPr>
            <w:tcW w:w="12384" w:type="dxa"/>
            <w:gridSpan w:val="9"/>
            <w:vAlign w:val="center"/>
          </w:tcPr>
          <w:p w:rsidR="00A679D8" w:rsidRPr="00A679D8" w:rsidRDefault="00A679D8" w:rsidP="00A679D8">
            <w:pPr>
              <w:tabs>
                <w:tab w:val="left" w:pos="432"/>
              </w:tabs>
              <w:jc w:val="center"/>
              <w:rPr>
                <w:rFonts w:cs="Arial"/>
                <w:b/>
              </w:rPr>
            </w:pPr>
            <w:r w:rsidRPr="00A679D8">
              <w:rPr>
                <w:rFonts w:cs="Arial"/>
                <w:b/>
              </w:rPr>
              <w:t>Morrow’s Farm &amp; Ranch Supply</w:t>
            </w:r>
          </w:p>
        </w:tc>
      </w:tr>
      <w:tr w:rsidR="00A679D8" w:rsidRPr="00A679D8" w:rsidTr="00A679D8">
        <w:trPr>
          <w:trHeight w:val="288"/>
          <w:jc w:val="center"/>
        </w:trPr>
        <w:tc>
          <w:tcPr>
            <w:tcW w:w="12384" w:type="dxa"/>
            <w:gridSpan w:val="9"/>
            <w:vAlign w:val="center"/>
          </w:tcPr>
          <w:p w:rsidR="00A679D8" w:rsidRPr="00A679D8" w:rsidRDefault="00A679D8" w:rsidP="00A679D8">
            <w:pPr>
              <w:tabs>
                <w:tab w:val="left" w:pos="432"/>
              </w:tabs>
              <w:jc w:val="center"/>
              <w:rPr>
                <w:rFonts w:cs="Arial"/>
                <w:b/>
              </w:rPr>
            </w:pPr>
            <w:r w:rsidRPr="00A679D8">
              <w:rPr>
                <w:rFonts w:cs="Arial"/>
                <w:b/>
              </w:rPr>
              <w:t>Worksheet</w:t>
            </w:r>
          </w:p>
        </w:tc>
      </w:tr>
      <w:tr w:rsidR="00A679D8" w:rsidRPr="00A679D8" w:rsidTr="00A679D8">
        <w:trPr>
          <w:trHeight w:val="288"/>
          <w:jc w:val="center"/>
        </w:trPr>
        <w:tc>
          <w:tcPr>
            <w:tcW w:w="12384" w:type="dxa"/>
            <w:gridSpan w:val="9"/>
            <w:vAlign w:val="center"/>
          </w:tcPr>
          <w:p w:rsidR="00A679D8" w:rsidRPr="00A679D8" w:rsidRDefault="00A679D8" w:rsidP="00A679D8">
            <w:pPr>
              <w:tabs>
                <w:tab w:val="left" w:pos="432"/>
              </w:tabs>
              <w:jc w:val="center"/>
              <w:rPr>
                <w:rFonts w:cs="Arial"/>
                <w:b/>
              </w:rPr>
            </w:pPr>
            <w:r w:rsidRPr="00A679D8">
              <w:rPr>
                <w:rFonts w:cs="Arial"/>
                <w:b/>
              </w:rPr>
              <w:t>For the Year Ended December 31, 2011</w:t>
            </w:r>
          </w:p>
        </w:tc>
      </w:tr>
      <w:tr w:rsidR="00A679D8" w:rsidRPr="00A679D8" w:rsidTr="00A679D8">
        <w:trPr>
          <w:trHeight w:val="144"/>
          <w:jc w:val="center"/>
        </w:trPr>
        <w:tc>
          <w:tcPr>
            <w:tcW w:w="3168" w:type="dxa"/>
            <w:shd w:val="clear" w:color="auto" w:fill="BFBFBF" w:themeFill="background1" w:themeFillShade="BF"/>
            <w:vAlign w:val="center"/>
          </w:tcPr>
          <w:p w:rsidR="00A679D8" w:rsidRPr="00A679D8" w:rsidRDefault="00A679D8" w:rsidP="00A679D8">
            <w:pPr>
              <w:tabs>
                <w:tab w:val="left" w:pos="432"/>
              </w:tabs>
              <w:jc w:val="center"/>
              <w:rPr>
                <w:rFonts w:cs="Arial"/>
                <w:sz w:val="16"/>
              </w:rPr>
            </w:pPr>
            <w:r w:rsidRPr="00A679D8">
              <w:rPr>
                <w:rFonts w:cs="Arial"/>
                <w:b/>
                <w:sz w:val="16"/>
              </w:rPr>
              <w:t>Account Title</w:t>
            </w:r>
          </w:p>
        </w:tc>
        <w:tc>
          <w:tcPr>
            <w:tcW w:w="2304" w:type="dxa"/>
            <w:gridSpan w:val="2"/>
            <w:shd w:val="clear" w:color="auto" w:fill="BFBFBF" w:themeFill="background1" w:themeFillShade="BF"/>
            <w:vAlign w:val="center"/>
          </w:tcPr>
          <w:p w:rsidR="00A679D8" w:rsidRPr="00A679D8" w:rsidRDefault="00A679D8" w:rsidP="00A679D8">
            <w:pPr>
              <w:tabs>
                <w:tab w:val="left" w:pos="432"/>
              </w:tabs>
              <w:jc w:val="center"/>
              <w:rPr>
                <w:rFonts w:cs="Arial"/>
                <w:sz w:val="16"/>
              </w:rPr>
            </w:pPr>
            <w:r w:rsidRPr="00A679D8">
              <w:rPr>
                <w:rFonts w:cs="Arial"/>
                <w:b/>
                <w:sz w:val="16"/>
              </w:rPr>
              <w:t>Trial Balance</w:t>
            </w:r>
          </w:p>
        </w:tc>
        <w:tc>
          <w:tcPr>
            <w:tcW w:w="2304" w:type="dxa"/>
            <w:gridSpan w:val="2"/>
            <w:shd w:val="clear" w:color="auto" w:fill="BFBFBF" w:themeFill="background1" w:themeFillShade="BF"/>
            <w:vAlign w:val="center"/>
          </w:tcPr>
          <w:p w:rsidR="00A679D8" w:rsidRPr="00A679D8" w:rsidRDefault="00A679D8" w:rsidP="00A679D8">
            <w:pPr>
              <w:tabs>
                <w:tab w:val="left" w:pos="432"/>
              </w:tabs>
              <w:jc w:val="center"/>
              <w:rPr>
                <w:rFonts w:cs="Arial"/>
                <w:sz w:val="16"/>
              </w:rPr>
            </w:pPr>
            <w:r w:rsidRPr="00A679D8">
              <w:rPr>
                <w:rFonts w:cs="Arial"/>
                <w:b/>
                <w:sz w:val="16"/>
              </w:rPr>
              <w:t>Adjustments</w:t>
            </w:r>
          </w:p>
        </w:tc>
        <w:tc>
          <w:tcPr>
            <w:tcW w:w="2304" w:type="dxa"/>
            <w:gridSpan w:val="2"/>
            <w:shd w:val="clear" w:color="auto" w:fill="BFBFBF" w:themeFill="background1" w:themeFillShade="BF"/>
            <w:vAlign w:val="center"/>
          </w:tcPr>
          <w:p w:rsidR="00A679D8" w:rsidRPr="00A679D8" w:rsidRDefault="00A679D8" w:rsidP="00A679D8">
            <w:pPr>
              <w:tabs>
                <w:tab w:val="left" w:pos="432"/>
              </w:tabs>
              <w:jc w:val="center"/>
              <w:rPr>
                <w:rFonts w:cs="Arial"/>
                <w:sz w:val="16"/>
              </w:rPr>
            </w:pPr>
            <w:r w:rsidRPr="00A679D8">
              <w:rPr>
                <w:rFonts w:cs="Arial"/>
                <w:b/>
                <w:sz w:val="16"/>
              </w:rPr>
              <w:t>Income Statement</w:t>
            </w:r>
          </w:p>
        </w:tc>
        <w:tc>
          <w:tcPr>
            <w:tcW w:w="2304" w:type="dxa"/>
            <w:gridSpan w:val="2"/>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Balance Sheet</w:t>
            </w:r>
          </w:p>
        </w:tc>
      </w:tr>
      <w:tr w:rsidR="00A679D8" w:rsidRPr="00A679D8" w:rsidTr="00A679D8">
        <w:trPr>
          <w:trHeight w:val="144"/>
          <w:jc w:val="center"/>
        </w:trPr>
        <w:tc>
          <w:tcPr>
            <w:tcW w:w="3168" w:type="dxa"/>
            <w:shd w:val="clear" w:color="auto" w:fill="BFBFBF" w:themeFill="background1" w:themeFillShade="BF"/>
            <w:vAlign w:val="center"/>
          </w:tcPr>
          <w:p w:rsidR="00A679D8" w:rsidRPr="00A679D8" w:rsidRDefault="00A679D8" w:rsidP="00A679D8">
            <w:pPr>
              <w:tabs>
                <w:tab w:val="left" w:pos="432"/>
              </w:tabs>
              <w:rPr>
                <w:rFonts w:cs="Arial"/>
                <w:sz w:val="16"/>
              </w:rPr>
            </w:pP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Debit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Credit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Debit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Credit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Debit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Credit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Debit</w:t>
            </w:r>
          </w:p>
        </w:tc>
        <w:tc>
          <w:tcPr>
            <w:tcW w:w="1152" w:type="dxa"/>
            <w:shd w:val="clear" w:color="auto" w:fill="BFBFBF" w:themeFill="background1" w:themeFillShade="BF"/>
            <w:vAlign w:val="center"/>
          </w:tcPr>
          <w:p w:rsidR="00A679D8" w:rsidRPr="00A679D8" w:rsidRDefault="00A679D8" w:rsidP="00A679D8">
            <w:pPr>
              <w:tabs>
                <w:tab w:val="left" w:pos="432"/>
              </w:tabs>
              <w:jc w:val="center"/>
              <w:rPr>
                <w:rFonts w:cs="Arial"/>
                <w:b/>
                <w:sz w:val="16"/>
              </w:rPr>
            </w:pPr>
            <w:r w:rsidRPr="00A679D8">
              <w:rPr>
                <w:rFonts w:cs="Arial"/>
                <w:b/>
                <w:sz w:val="16"/>
              </w:rPr>
              <w:t>Credit</w:t>
            </w:r>
          </w:p>
        </w:tc>
      </w:tr>
      <w:tr w:rsidR="00A679D8" w:rsidRPr="00A679D8" w:rsidTr="00A679D8">
        <w:trPr>
          <w:trHeight w:val="288"/>
          <w:jc w:val="center"/>
        </w:trPr>
        <w:tc>
          <w:tcPr>
            <w:tcW w:w="3168" w:type="dxa"/>
            <w:vAlign w:val="bottom"/>
          </w:tcPr>
          <w:p w:rsidR="00A679D8" w:rsidRPr="00A679D8" w:rsidRDefault="00A679D8" w:rsidP="00A679D8">
            <w:pPr>
              <w:keepNext/>
              <w:tabs>
                <w:tab w:val="left" w:pos="432"/>
              </w:tabs>
              <w:outlineLvl w:val="7"/>
              <w:rPr>
                <w:rFonts w:cs="Arial"/>
                <w:b/>
              </w:rPr>
            </w:pPr>
            <w:r w:rsidRPr="00A679D8">
              <w:rPr>
                <w:rFonts w:cs="Arial"/>
                <w:b/>
              </w:rPr>
              <w:t>Cash in Bank</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8,257</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8,257</w:t>
            </w: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Office Supplies</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1,890</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570</w:t>
            </w: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Merchandise Inventory</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36,425</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r w:rsidRPr="00A679D8">
              <w:rPr>
                <w:rFonts w:cs="Arial"/>
                <w:b/>
              </w:rPr>
              <w:t>34,280</w:t>
            </w: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Accounts Payable</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r w:rsidRPr="00A679D8">
              <w:rPr>
                <w:rFonts w:cs="Arial"/>
                <w:b/>
              </w:rPr>
              <w:t>12,742</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r w:rsidRPr="00A679D8">
              <w:rPr>
                <w:rFonts w:cs="Arial"/>
                <w:b/>
              </w:rPr>
              <w:t>12,742</w:t>
            </w: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Seth Morrow, Capital</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Seth Morrow, Drawing</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18,000</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Income Summary</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Sales</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Purchases</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46,979</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Office Supplies Expense</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Rent Expense</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7,800</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bottom"/>
          </w:tcPr>
          <w:p w:rsidR="00A679D8" w:rsidRPr="00A679D8" w:rsidRDefault="00A679D8" w:rsidP="00A679D8">
            <w:pPr>
              <w:tabs>
                <w:tab w:val="left" w:pos="432"/>
              </w:tabs>
              <w:rPr>
                <w:rFonts w:cs="Arial"/>
                <w:b/>
              </w:rPr>
            </w:pPr>
            <w:r w:rsidRPr="00A679D8">
              <w:rPr>
                <w:rFonts w:cs="Arial"/>
                <w:b/>
              </w:rPr>
              <w:t>Utilities Expense</w:t>
            </w:r>
          </w:p>
        </w:tc>
        <w:tc>
          <w:tcPr>
            <w:tcW w:w="1152" w:type="dxa"/>
            <w:vAlign w:val="bottom"/>
          </w:tcPr>
          <w:p w:rsidR="00A679D8" w:rsidRPr="00A679D8" w:rsidRDefault="00A679D8" w:rsidP="00A679D8">
            <w:pPr>
              <w:tabs>
                <w:tab w:val="left" w:pos="432"/>
              </w:tabs>
              <w:jc w:val="center"/>
              <w:rPr>
                <w:rFonts w:cs="Arial"/>
                <w:b/>
              </w:rPr>
            </w:pPr>
            <w:r w:rsidRPr="00A679D8">
              <w:rPr>
                <w:rFonts w:cs="Arial"/>
                <w:b/>
              </w:rPr>
              <w:t xml:space="preserve">  4,979</w:t>
            </w: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c>
          <w:tcPr>
            <w:tcW w:w="1152" w:type="dxa"/>
            <w:vAlign w:val="bottom"/>
          </w:tcPr>
          <w:p w:rsidR="00A679D8" w:rsidRPr="00A679D8" w:rsidRDefault="00A679D8" w:rsidP="00A679D8">
            <w:pPr>
              <w:tabs>
                <w:tab w:val="left" w:pos="432"/>
              </w:tabs>
              <w:jc w:val="center"/>
              <w:rPr>
                <w:rFonts w:cs="Arial"/>
                <w:b/>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c>
          <w:tcPr>
            <w:tcW w:w="1152" w:type="dxa"/>
            <w:vAlign w:val="center"/>
          </w:tcPr>
          <w:p w:rsidR="00A679D8" w:rsidRPr="00A679D8" w:rsidRDefault="00A679D8" w:rsidP="00A679D8">
            <w:pPr>
              <w:tabs>
                <w:tab w:val="left" w:pos="432"/>
              </w:tabs>
              <w:jc w:val="right"/>
              <w:rPr>
                <w:rFonts w:cs="Arial"/>
                <w:b/>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sz w:val="16"/>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sz w:val="16"/>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sz w:val="16"/>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sz w:val="16"/>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r>
      <w:tr w:rsidR="00A679D8" w:rsidRPr="00A679D8" w:rsidTr="00A679D8">
        <w:trPr>
          <w:trHeight w:val="288"/>
          <w:jc w:val="center"/>
        </w:trPr>
        <w:tc>
          <w:tcPr>
            <w:tcW w:w="3168" w:type="dxa"/>
            <w:vAlign w:val="center"/>
          </w:tcPr>
          <w:p w:rsidR="00A679D8" w:rsidRPr="00A679D8" w:rsidRDefault="00A679D8" w:rsidP="00A679D8">
            <w:pPr>
              <w:tabs>
                <w:tab w:val="left" w:pos="432"/>
              </w:tabs>
              <w:rPr>
                <w:rFonts w:cs="Arial"/>
                <w:b/>
                <w:sz w:val="16"/>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c>
          <w:tcPr>
            <w:tcW w:w="1152" w:type="dxa"/>
            <w:vAlign w:val="center"/>
          </w:tcPr>
          <w:p w:rsidR="00A679D8" w:rsidRPr="00A679D8" w:rsidRDefault="00A679D8" w:rsidP="00A679D8">
            <w:pPr>
              <w:tabs>
                <w:tab w:val="left" w:pos="432"/>
              </w:tabs>
              <w:jc w:val="right"/>
              <w:rPr>
                <w:rFonts w:cs="Arial"/>
                <w:b/>
                <w:sz w:val="18"/>
              </w:rPr>
            </w:pPr>
          </w:p>
        </w:tc>
      </w:tr>
    </w:tbl>
    <w:p w:rsidR="00A679D8" w:rsidRPr="00A679D8" w:rsidRDefault="00A679D8" w:rsidP="00A679D8">
      <w:pPr>
        <w:rPr>
          <w:rFonts w:cs="Arial"/>
        </w:rPr>
      </w:pPr>
    </w:p>
    <w:p w:rsidR="00A679D8" w:rsidRPr="00A679D8" w:rsidRDefault="00A679D8" w:rsidP="00A679D8">
      <w:pPr>
        <w:rPr>
          <w:rFonts w:eastAsiaTheme="minorEastAsia" w:cs="Arial"/>
        </w:rPr>
      </w:pPr>
    </w:p>
    <w:p w:rsidR="00A679D8" w:rsidRPr="00A679D8" w:rsidRDefault="00A679D8" w:rsidP="00A679D8">
      <w:pPr>
        <w:rPr>
          <w:rFonts w:eastAsiaTheme="minorEastAsia" w:cs="Arial"/>
        </w:rPr>
      </w:pPr>
    </w:p>
    <w:p w:rsidR="007164A3" w:rsidRDefault="007164A3">
      <w:pPr>
        <w:spacing w:after="200" w:line="276" w:lineRule="auto"/>
        <w:rPr>
          <w:rFonts w:eastAsiaTheme="minorEastAsia" w:cs="Arial"/>
          <w:b/>
        </w:rPr>
      </w:pPr>
      <w:r>
        <w:rPr>
          <w:rFonts w:cs="Arial"/>
          <w:b/>
        </w:rPr>
        <w:br w:type="page"/>
      </w:r>
      <w:bookmarkStart w:id="0" w:name="_GoBack"/>
      <w:bookmarkEnd w:id="0"/>
    </w:p>
    <w:p w:rsidR="007164A3" w:rsidRDefault="007164A3" w:rsidP="002A5856">
      <w:pPr>
        <w:pStyle w:val="NoSpacing"/>
        <w:rPr>
          <w:rFonts w:ascii="Arial" w:hAnsi="Arial" w:cs="Arial"/>
          <w:b/>
          <w:sz w:val="24"/>
          <w:szCs w:val="24"/>
        </w:rPr>
        <w:sectPr w:rsidR="007164A3" w:rsidSect="007164A3">
          <w:headerReference w:type="default" r:id="rId10"/>
          <w:pgSz w:w="15840" w:h="12240" w:orient="landscape"/>
          <w:pgMar w:top="1440" w:right="720" w:bottom="1440" w:left="1008" w:header="720" w:footer="720" w:gutter="0"/>
          <w:cols w:space="720"/>
          <w:titlePg/>
          <w:docGrid w:linePitch="360"/>
        </w:sectPr>
      </w:pPr>
    </w:p>
    <w:p w:rsidR="0016454E" w:rsidRDefault="0016454E" w:rsidP="0016454E">
      <w:pPr>
        <w:jc w:val="center"/>
        <w:rPr>
          <w:b/>
          <w:i/>
          <w:sz w:val="28"/>
          <w:szCs w:val="28"/>
        </w:rPr>
      </w:pPr>
    </w:p>
    <w:p w:rsidR="00835FBA" w:rsidRDefault="00835FBA" w:rsidP="0016454E">
      <w:pPr>
        <w:jc w:val="center"/>
        <w:rPr>
          <w:b/>
          <w:i/>
          <w:sz w:val="28"/>
          <w:szCs w:val="28"/>
        </w:rPr>
      </w:pPr>
    </w:p>
    <w:p w:rsidR="0016454E" w:rsidRPr="0016454E" w:rsidRDefault="0016454E" w:rsidP="0016454E">
      <w:pPr>
        <w:jc w:val="center"/>
        <w:rPr>
          <w:b/>
          <w:i/>
          <w:sz w:val="28"/>
          <w:szCs w:val="28"/>
        </w:rPr>
      </w:pPr>
      <w:r w:rsidRPr="0016454E">
        <w:rPr>
          <w:b/>
          <w:i/>
          <w:sz w:val="28"/>
          <w:szCs w:val="28"/>
        </w:rPr>
        <w:t xml:space="preserve">Table </w:t>
      </w:r>
      <w:r>
        <w:rPr>
          <w:b/>
          <w:i/>
          <w:sz w:val="28"/>
          <w:szCs w:val="28"/>
        </w:rPr>
        <w:t>1</w:t>
      </w:r>
    </w:p>
    <w:p w:rsidR="0016454E" w:rsidRPr="0016454E" w:rsidRDefault="0016454E" w:rsidP="0016454E">
      <w:pPr>
        <w:tabs>
          <w:tab w:val="left" w:pos="432"/>
        </w:tabs>
        <w:jc w:val="center"/>
        <w:rPr>
          <w:b/>
        </w:rPr>
      </w:pPr>
      <w:r w:rsidRPr="0016454E">
        <w:rPr>
          <w:b/>
        </w:rPr>
        <w:t xml:space="preserve">(For questions </w:t>
      </w:r>
      <w:r>
        <w:rPr>
          <w:b/>
        </w:rPr>
        <w:t>58</w:t>
      </w:r>
      <w:r w:rsidRPr="0016454E">
        <w:rPr>
          <w:b/>
        </w:rPr>
        <w:t xml:space="preserve"> through </w:t>
      </w:r>
      <w:r>
        <w:rPr>
          <w:b/>
        </w:rPr>
        <w:t>80</w:t>
      </w:r>
      <w:r w:rsidRPr="0016454E">
        <w:rPr>
          <w:b/>
        </w:rPr>
        <w:t>)</w:t>
      </w:r>
    </w:p>
    <w:p w:rsidR="0016454E" w:rsidRPr="0016454E" w:rsidRDefault="0016454E" w:rsidP="0016454E">
      <w:pPr>
        <w:tabs>
          <w:tab w:val="left" w:pos="432"/>
        </w:tabs>
      </w:pPr>
    </w:p>
    <w:p w:rsidR="0016454E" w:rsidRPr="0016454E" w:rsidRDefault="0016454E" w:rsidP="0016454E">
      <w:pPr>
        <w:tabs>
          <w:tab w:val="left" w:pos="432"/>
        </w:tabs>
        <w:jc w:val="both"/>
        <w:rPr>
          <w:b/>
        </w:rPr>
      </w:pPr>
      <w:r w:rsidRPr="0016454E">
        <w:rPr>
          <w:b/>
        </w:rPr>
        <w:t>Sam Bell is the sole proprietor of Bell Electronics, a retail store located in a small shopping mall.</w:t>
      </w:r>
    </w:p>
    <w:p w:rsidR="0016454E" w:rsidRPr="0016454E" w:rsidRDefault="0016454E" w:rsidP="0016454E">
      <w:pPr>
        <w:tabs>
          <w:tab w:val="left" w:pos="432"/>
        </w:tabs>
        <w:jc w:val="both"/>
        <w:rPr>
          <w:b/>
        </w:rPr>
      </w:pPr>
    </w:p>
    <w:p w:rsidR="0016454E" w:rsidRDefault="0016454E" w:rsidP="0016454E">
      <w:pPr>
        <w:tabs>
          <w:tab w:val="left" w:pos="432"/>
        </w:tabs>
        <w:jc w:val="both"/>
        <w:rPr>
          <w:b/>
        </w:rPr>
      </w:pPr>
      <w:r w:rsidRPr="0016454E">
        <w:rPr>
          <w:b/>
        </w:rPr>
        <w:t>His fiscal year ends December 31.  Store supplies purchased are recorded in an asset account during the fiscal year.  Adjustments are made for merchandise inventory and store supplies at the end of the fiscal year only.  The temporary accounts are closed at the end of the fiscal year only.</w:t>
      </w:r>
    </w:p>
    <w:p w:rsidR="00F30FBC" w:rsidRDefault="00F30FBC" w:rsidP="0016454E">
      <w:pPr>
        <w:tabs>
          <w:tab w:val="left" w:pos="432"/>
        </w:tabs>
        <w:jc w:val="both"/>
        <w:rPr>
          <w:b/>
        </w:rPr>
      </w:pPr>
    </w:p>
    <w:p w:rsidR="00F30FBC" w:rsidRPr="00F30FBC" w:rsidRDefault="00F30FBC" w:rsidP="0016454E">
      <w:pPr>
        <w:tabs>
          <w:tab w:val="left" w:pos="432"/>
        </w:tabs>
        <w:jc w:val="both"/>
        <w:rPr>
          <w:b/>
        </w:rPr>
      </w:pPr>
      <w:r w:rsidRPr="00F30FBC">
        <w:rPr>
          <w:b/>
        </w:rPr>
        <w:t>All vendors used by Bell Electronics exclude any applicable freight costs in the</w:t>
      </w:r>
      <w:r>
        <w:rPr>
          <w:b/>
        </w:rPr>
        <w:t xml:space="preserve"> calculation of cash discounts.</w:t>
      </w:r>
    </w:p>
    <w:p w:rsidR="0016454E" w:rsidRPr="0016454E" w:rsidRDefault="0016454E" w:rsidP="0016454E">
      <w:pPr>
        <w:tabs>
          <w:tab w:val="left" w:pos="432"/>
        </w:tabs>
        <w:jc w:val="both"/>
        <w:rPr>
          <w:b/>
        </w:rPr>
      </w:pPr>
    </w:p>
    <w:p w:rsidR="0016454E" w:rsidRPr="0016454E" w:rsidRDefault="0016454E" w:rsidP="0016454E">
      <w:pPr>
        <w:tabs>
          <w:tab w:val="left" w:pos="432"/>
        </w:tabs>
        <w:jc w:val="both"/>
        <w:rPr>
          <w:b/>
        </w:rPr>
      </w:pPr>
      <w:r w:rsidRPr="0016454E">
        <w:rPr>
          <w:b/>
        </w:rPr>
        <w:t>The unadjusted balances as of November 30, 2011 are as follows.  All accounts have normal balances.</w:t>
      </w:r>
    </w:p>
    <w:p w:rsidR="0016454E" w:rsidRPr="0016454E" w:rsidRDefault="0016454E" w:rsidP="0016454E">
      <w:pPr>
        <w:tabs>
          <w:tab w:val="left" w:pos="432"/>
        </w:tabs>
        <w:jc w:val="both"/>
        <w:rPr>
          <w:b/>
        </w:rPr>
      </w:pPr>
    </w:p>
    <w:p w:rsidR="0016454E" w:rsidRPr="0016454E" w:rsidRDefault="0016454E" w:rsidP="0016454E">
      <w:pPr>
        <w:tabs>
          <w:tab w:val="left" w:pos="432"/>
        </w:tabs>
        <w:jc w:val="both"/>
        <w:rPr>
          <w:b/>
        </w:rPr>
      </w:pPr>
      <w:r w:rsidRPr="0016454E">
        <w:rPr>
          <w:b/>
        </w:rPr>
        <w:t>All operating expenses (except Store Supplies Expense) are combined for simplicity.  Disregard sales taxes and payroll taxes.</w:t>
      </w:r>
    </w:p>
    <w:p w:rsidR="0016454E" w:rsidRPr="0016454E" w:rsidRDefault="0016454E" w:rsidP="0016454E">
      <w:pPr>
        <w:tabs>
          <w:tab w:val="left" w:pos="432"/>
        </w:tabs>
      </w:pPr>
    </w:p>
    <w:p w:rsidR="0016454E" w:rsidRPr="0016454E" w:rsidRDefault="0016454E" w:rsidP="0016454E">
      <w:pPr>
        <w:tabs>
          <w:tab w:val="left" w:pos="432"/>
        </w:tabs>
      </w:pPr>
    </w:p>
    <w:tbl>
      <w:tblPr>
        <w:tblStyle w:val="TableGrid1"/>
        <w:tblW w:w="0" w:type="auto"/>
        <w:jc w:val="center"/>
        <w:tblLayout w:type="fixed"/>
        <w:tblCellMar>
          <w:left w:w="115" w:type="dxa"/>
          <w:right w:w="115" w:type="dxa"/>
        </w:tblCellMar>
        <w:tblLook w:val="00A0" w:firstRow="1" w:lastRow="0" w:firstColumn="1" w:lastColumn="0" w:noHBand="0" w:noVBand="0"/>
      </w:tblPr>
      <w:tblGrid>
        <w:gridCol w:w="2880"/>
        <w:gridCol w:w="1440"/>
        <w:gridCol w:w="288"/>
        <w:gridCol w:w="3030"/>
        <w:gridCol w:w="1290"/>
      </w:tblGrid>
      <w:tr w:rsidR="0016454E" w:rsidRPr="0016454E" w:rsidTr="00971C47">
        <w:trPr>
          <w:jc w:val="center"/>
        </w:trPr>
        <w:tc>
          <w:tcPr>
            <w:tcW w:w="2880" w:type="dxa"/>
            <w:shd w:val="pct25" w:color="auto" w:fill="auto"/>
          </w:tcPr>
          <w:p w:rsidR="0016454E" w:rsidRPr="0016454E" w:rsidRDefault="0016454E" w:rsidP="0016454E">
            <w:pPr>
              <w:tabs>
                <w:tab w:val="left" w:pos="432"/>
              </w:tabs>
              <w:jc w:val="center"/>
              <w:rPr>
                <w:b/>
              </w:rPr>
            </w:pPr>
            <w:r w:rsidRPr="0016454E">
              <w:rPr>
                <w:b/>
              </w:rPr>
              <w:t>Account</w:t>
            </w:r>
          </w:p>
        </w:tc>
        <w:tc>
          <w:tcPr>
            <w:tcW w:w="1440" w:type="dxa"/>
            <w:shd w:val="pct25" w:color="auto" w:fill="auto"/>
          </w:tcPr>
          <w:p w:rsidR="0016454E" w:rsidRPr="0016454E" w:rsidRDefault="0016454E" w:rsidP="0016454E">
            <w:pPr>
              <w:tabs>
                <w:tab w:val="left" w:pos="432"/>
              </w:tabs>
              <w:jc w:val="center"/>
              <w:rPr>
                <w:b/>
              </w:rPr>
            </w:pPr>
            <w:r w:rsidRPr="0016454E">
              <w:rPr>
                <w:b/>
              </w:rPr>
              <w:t>Amount</w:t>
            </w:r>
          </w:p>
        </w:tc>
        <w:tc>
          <w:tcPr>
            <w:tcW w:w="288" w:type="dxa"/>
            <w:shd w:val="pct25" w:color="auto" w:fill="auto"/>
          </w:tcPr>
          <w:p w:rsidR="0016454E" w:rsidRPr="0016454E" w:rsidRDefault="0016454E" w:rsidP="0016454E">
            <w:pPr>
              <w:tabs>
                <w:tab w:val="left" w:pos="432"/>
              </w:tabs>
            </w:pPr>
          </w:p>
        </w:tc>
        <w:tc>
          <w:tcPr>
            <w:tcW w:w="3030" w:type="dxa"/>
            <w:shd w:val="pct25" w:color="auto" w:fill="auto"/>
          </w:tcPr>
          <w:p w:rsidR="0016454E" w:rsidRPr="0016454E" w:rsidRDefault="0016454E" w:rsidP="0016454E">
            <w:pPr>
              <w:tabs>
                <w:tab w:val="left" w:pos="432"/>
              </w:tabs>
              <w:jc w:val="center"/>
              <w:rPr>
                <w:b/>
              </w:rPr>
            </w:pPr>
            <w:r w:rsidRPr="0016454E">
              <w:rPr>
                <w:b/>
              </w:rPr>
              <w:t>Account</w:t>
            </w:r>
          </w:p>
        </w:tc>
        <w:tc>
          <w:tcPr>
            <w:tcW w:w="1290" w:type="dxa"/>
            <w:shd w:val="pct25" w:color="auto" w:fill="auto"/>
          </w:tcPr>
          <w:p w:rsidR="0016454E" w:rsidRPr="0016454E" w:rsidRDefault="0016454E" w:rsidP="0016454E">
            <w:pPr>
              <w:tabs>
                <w:tab w:val="left" w:pos="432"/>
              </w:tabs>
              <w:jc w:val="center"/>
              <w:rPr>
                <w:b/>
              </w:rPr>
            </w:pPr>
            <w:r w:rsidRPr="0016454E">
              <w:rPr>
                <w:b/>
              </w:rPr>
              <w:t>Amount</w:t>
            </w:r>
          </w:p>
        </w:tc>
      </w:tr>
      <w:tr w:rsidR="0016454E" w:rsidRPr="0016454E" w:rsidTr="00971C47">
        <w:trPr>
          <w:jc w:val="center"/>
        </w:trPr>
        <w:tc>
          <w:tcPr>
            <w:tcW w:w="2880" w:type="dxa"/>
          </w:tcPr>
          <w:p w:rsidR="0016454E" w:rsidRPr="0016454E" w:rsidRDefault="0016454E" w:rsidP="0016454E">
            <w:pPr>
              <w:tabs>
                <w:tab w:val="left" w:pos="432"/>
              </w:tabs>
            </w:pPr>
            <w:r w:rsidRPr="0016454E">
              <w:t>Cash</w:t>
            </w:r>
          </w:p>
        </w:tc>
        <w:tc>
          <w:tcPr>
            <w:tcW w:w="1440" w:type="dxa"/>
          </w:tcPr>
          <w:p w:rsidR="0016454E" w:rsidRPr="0016454E" w:rsidRDefault="0016454E" w:rsidP="0016454E">
            <w:pPr>
              <w:tabs>
                <w:tab w:val="left" w:pos="432"/>
              </w:tabs>
              <w:jc w:val="right"/>
            </w:pPr>
            <w:r w:rsidRPr="0016454E">
              <w:t>41,890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Sales Returns</w:t>
            </w:r>
          </w:p>
        </w:tc>
        <w:tc>
          <w:tcPr>
            <w:tcW w:w="1290" w:type="dxa"/>
          </w:tcPr>
          <w:p w:rsidR="0016454E" w:rsidRPr="0016454E" w:rsidRDefault="0016454E" w:rsidP="0016454E">
            <w:pPr>
              <w:tabs>
                <w:tab w:val="left" w:pos="432"/>
              </w:tabs>
              <w:jc w:val="right"/>
            </w:pPr>
            <w:r w:rsidRPr="0016454E">
              <w:t>2,235</w:t>
            </w:r>
          </w:p>
        </w:tc>
      </w:tr>
      <w:tr w:rsidR="0016454E" w:rsidRPr="0016454E" w:rsidTr="00971C47">
        <w:trPr>
          <w:jc w:val="center"/>
        </w:trPr>
        <w:tc>
          <w:tcPr>
            <w:tcW w:w="2880" w:type="dxa"/>
          </w:tcPr>
          <w:p w:rsidR="0016454E" w:rsidRPr="0016454E" w:rsidRDefault="0016454E" w:rsidP="0016454E">
            <w:pPr>
              <w:tabs>
                <w:tab w:val="left" w:pos="432"/>
              </w:tabs>
            </w:pPr>
            <w:r w:rsidRPr="0016454E">
              <w:t>Store Supplies</w:t>
            </w:r>
          </w:p>
        </w:tc>
        <w:tc>
          <w:tcPr>
            <w:tcW w:w="1440" w:type="dxa"/>
          </w:tcPr>
          <w:p w:rsidR="0016454E" w:rsidRPr="0016454E" w:rsidRDefault="0016454E" w:rsidP="0016454E">
            <w:pPr>
              <w:tabs>
                <w:tab w:val="left" w:pos="432"/>
              </w:tabs>
              <w:jc w:val="right"/>
            </w:pPr>
            <w:r w:rsidRPr="0016454E">
              <w:t>6,240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Sales Discounts</w:t>
            </w:r>
          </w:p>
        </w:tc>
        <w:tc>
          <w:tcPr>
            <w:tcW w:w="1290" w:type="dxa"/>
          </w:tcPr>
          <w:p w:rsidR="0016454E" w:rsidRPr="0016454E" w:rsidRDefault="0016454E" w:rsidP="0016454E">
            <w:pPr>
              <w:tabs>
                <w:tab w:val="left" w:pos="432"/>
              </w:tabs>
              <w:jc w:val="right"/>
            </w:pPr>
            <w:r w:rsidRPr="0016454E">
              <w:t>260</w:t>
            </w:r>
          </w:p>
        </w:tc>
      </w:tr>
      <w:tr w:rsidR="0016454E" w:rsidRPr="0016454E" w:rsidTr="00971C47">
        <w:trPr>
          <w:jc w:val="center"/>
        </w:trPr>
        <w:tc>
          <w:tcPr>
            <w:tcW w:w="2880" w:type="dxa"/>
          </w:tcPr>
          <w:p w:rsidR="0016454E" w:rsidRPr="0016454E" w:rsidRDefault="0016454E" w:rsidP="0016454E">
            <w:pPr>
              <w:tabs>
                <w:tab w:val="left" w:pos="432"/>
              </w:tabs>
            </w:pPr>
            <w:r w:rsidRPr="0016454E">
              <w:t>Accounts Receivable</w:t>
            </w:r>
          </w:p>
        </w:tc>
        <w:tc>
          <w:tcPr>
            <w:tcW w:w="1440" w:type="dxa"/>
          </w:tcPr>
          <w:p w:rsidR="0016454E" w:rsidRPr="0016454E" w:rsidRDefault="0016454E" w:rsidP="0016454E">
            <w:pPr>
              <w:tabs>
                <w:tab w:val="left" w:pos="432"/>
              </w:tabs>
              <w:jc w:val="right"/>
            </w:pPr>
            <w:r w:rsidRPr="0016454E">
              <w:t>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Purchases</w:t>
            </w:r>
          </w:p>
        </w:tc>
        <w:tc>
          <w:tcPr>
            <w:tcW w:w="1290" w:type="dxa"/>
          </w:tcPr>
          <w:p w:rsidR="0016454E" w:rsidRPr="0016454E" w:rsidRDefault="0016454E" w:rsidP="0016454E">
            <w:pPr>
              <w:tabs>
                <w:tab w:val="left" w:pos="432"/>
              </w:tabs>
              <w:jc w:val="right"/>
            </w:pPr>
            <w:r w:rsidRPr="0016454E">
              <w:t>21,616</w:t>
            </w:r>
          </w:p>
        </w:tc>
      </w:tr>
      <w:tr w:rsidR="0016454E" w:rsidRPr="0016454E" w:rsidTr="00971C47">
        <w:trPr>
          <w:jc w:val="center"/>
        </w:trPr>
        <w:tc>
          <w:tcPr>
            <w:tcW w:w="2880" w:type="dxa"/>
          </w:tcPr>
          <w:p w:rsidR="0016454E" w:rsidRPr="0016454E" w:rsidRDefault="0016454E" w:rsidP="0016454E">
            <w:pPr>
              <w:tabs>
                <w:tab w:val="left" w:pos="432"/>
              </w:tabs>
            </w:pPr>
            <w:r w:rsidRPr="0016454E">
              <w:t>Merchandise Inventory</w:t>
            </w:r>
          </w:p>
        </w:tc>
        <w:tc>
          <w:tcPr>
            <w:tcW w:w="1440" w:type="dxa"/>
          </w:tcPr>
          <w:p w:rsidR="0016454E" w:rsidRPr="0016454E" w:rsidRDefault="0016454E" w:rsidP="0016454E">
            <w:pPr>
              <w:tabs>
                <w:tab w:val="left" w:pos="432"/>
              </w:tabs>
              <w:jc w:val="right"/>
            </w:pPr>
            <w:r w:rsidRPr="0016454E">
              <w:t>72,680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Transportation In</w:t>
            </w:r>
          </w:p>
        </w:tc>
        <w:tc>
          <w:tcPr>
            <w:tcW w:w="1290" w:type="dxa"/>
          </w:tcPr>
          <w:p w:rsidR="0016454E" w:rsidRPr="0016454E" w:rsidRDefault="0016454E" w:rsidP="0016454E">
            <w:pPr>
              <w:tabs>
                <w:tab w:val="left" w:pos="432"/>
              </w:tabs>
              <w:jc w:val="right"/>
            </w:pPr>
            <w:r w:rsidRPr="0016454E">
              <w:t>4,795</w:t>
            </w:r>
          </w:p>
        </w:tc>
      </w:tr>
      <w:tr w:rsidR="0016454E" w:rsidRPr="0016454E" w:rsidTr="00971C47">
        <w:trPr>
          <w:jc w:val="center"/>
        </w:trPr>
        <w:tc>
          <w:tcPr>
            <w:tcW w:w="2880" w:type="dxa"/>
          </w:tcPr>
          <w:p w:rsidR="0016454E" w:rsidRPr="0016454E" w:rsidRDefault="0016454E" w:rsidP="0016454E">
            <w:pPr>
              <w:tabs>
                <w:tab w:val="left" w:pos="432"/>
              </w:tabs>
            </w:pPr>
            <w:r w:rsidRPr="0016454E">
              <w:t>Accounts Payable</w:t>
            </w:r>
          </w:p>
        </w:tc>
        <w:tc>
          <w:tcPr>
            <w:tcW w:w="1440" w:type="dxa"/>
          </w:tcPr>
          <w:p w:rsidR="0016454E" w:rsidRPr="0016454E" w:rsidRDefault="0016454E" w:rsidP="0016454E">
            <w:pPr>
              <w:tabs>
                <w:tab w:val="left" w:pos="432"/>
              </w:tabs>
              <w:jc w:val="right"/>
            </w:pPr>
            <w:r w:rsidRPr="0016454E">
              <w:t>21,440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Purchases Returns</w:t>
            </w:r>
          </w:p>
        </w:tc>
        <w:tc>
          <w:tcPr>
            <w:tcW w:w="1290" w:type="dxa"/>
          </w:tcPr>
          <w:p w:rsidR="0016454E" w:rsidRPr="0016454E" w:rsidRDefault="0016454E" w:rsidP="0016454E">
            <w:pPr>
              <w:tabs>
                <w:tab w:val="left" w:pos="432"/>
              </w:tabs>
              <w:jc w:val="right"/>
            </w:pPr>
            <w:r w:rsidRPr="0016454E">
              <w:t>7,490</w:t>
            </w:r>
          </w:p>
        </w:tc>
      </w:tr>
      <w:tr w:rsidR="0016454E" w:rsidRPr="0016454E" w:rsidTr="00971C47">
        <w:trPr>
          <w:jc w:val="center"/>
        </w:trPr>
        <w:tc>
          <w:tcPr>
            <w:tcW w:w="2880" w:type="dxa"/>
          </w:tcPr>
          <w:p w:rsidR="0016454E" w:rsidRPr="0016454E" w:rsidRDefault="0016454E" w:rsidP="0016454E">
            <w:pPr>
              <w:tabs>
                <w:tab w:val="left" w:pos="432"/>
              </w:tabs>
            </w:pPr>
            <w:r w:rsidRPr="0016454E">
              <w:t>Sam Bell, Capital</w:t>
            </w:r>
          </w:p>
        </w:tc>
        <w:tc>
          <w:tcPr>
            <w:tcW w:w="1440" w:type="dxa"/>
          </w:tcPr>
          <w:p w:rsidR="0016454E" w:rsidRPr="0016454E" w:rsidRDefault="0016454E" w:rsidP="0016454E">
            <w:pPr>
              <w:tabs>
                <w:tab w:val="left" w:pos="432"/>
              </w:tabs>
              <w:jc w:val="right"/>
            </w:pPr>
            <w:r w:rsidRPr="0016454E">
              <w:t>82,086</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Purchases Discounts</w:t>
            </w:r>
          </w:p>
        </w:tc>
        <w:tc>
          <w:tcPr>
            <w:tcW w:w="1290" w:type="dxa"/>
          </w:tcPr>
          <w:p w:rsidR="0016454E" w:rsidRPr="0016454E" w:rsidRDefault="0016454E" w:rsidP="0016454E">
            <w:pPr>
              <w:tabs>
                <w:tab w:val="left" w:pos="432"/>
              </w:tabs>
              <w:jc w:val="right"/>
            </w:pPr>
            <w:r w:rsidRPr="0016454E">
              <w:t>968</w:t>
            </w:r>
          </w:p>
        </w:tc>
      </w:tr>
      <w:tr w:rsidR="0016454E" w:rsidRPr="0016454E" w:rsidTr="00971C47">
        <w:trPr>
          <w:jc w:val="center"/>
        </w:trPr>
        <w:tc>
          <w:tcPr>
            <w:tcW w:w="2880" w:type="dxa"/>
          </w:tcPr>
          <w:p w:rsidR="0016454E" w:rsidRPr="0016454E" w:rsidRDefault="0016454E" w:rsidP="0016454E">
            <w:pPr>
              <w:tabs>
                <w:tab w:val="left" w:pos="432"/>
              </w:tabs>
            </w:pPr>
            <w:r w:rsidRPr="0016454E">
              <w:t>Sam Bell, Drawing</w:t>
            </w:r>
          </w:p>
        </w:tc>
        <w:tc>
          <w:tcPr>
            <w:tcW w:w="1440" w:type="dxa"/>
          </w:tcPr>
          <w:p w:rsidR="0016454E" w:rsidRPr="0016454E" w:rsidRDefault="0016454E" w:rsidP="0016454E">
            <w:pPr>
              <w:tabs>
                <w:tab w:val="left" w:pos="432"/>
              </w:tabs>
              <w:jc w:val="right"/>
            </w:pPr>
            <w:r w:rsidRPr="0016454E">
              <w:t>12,000</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Operating Expenses</w:t>
            </w:r>
          </w:p>
        </w:tc>
        <w:tc>
          <w:tcPr>
            <w:tcW w:w="1290" w:type="dxa"/>
          </w:tcPr>
          <w:p w:rsidR="0016454E" w:rsidRPr="0016454E" w:rsidRDefault="0016454E" w:rsidP="0016454E">
            <w:pPr>
              <w:tabs>
                <w:tab w:val="left" w:pos="432"/>
              </w:tabs>
              <w:jc w:val="right"/>
            </w:pPr>
            <w:r w:rsidRPr="0016454E">
              <w:t>67,363</w:t>
            </w:r>
          </w:p>
        </w:tc>
      </w:tr>
      <w:tr w:rsidR="0016454E" w:rsidRPr="0016454E" w:rsidTr="00971C47">
        <w:trPr>
          <w:jc w:val="center"/>
        </w:trPr>
        <w:tc>
          <w:tcPr>
            <w:tcW w:w="2880" w:type="dxa"/>
          </w:tcPr>
          <w:p w:rsidR="0016454E" w:rsidRPr="0016454E" w:rsidRDefault="0016454E" w:rsidP="0016454E">
            <w:pPr>
              <w:tabs>
                <w:tab w:val="left" w:pos="432"/>
              </w:tabs>
            </w:pPr>
            <w:r w:rsidRPr="0016454E">
              <w:t>Sales</w:t>
            </w:r>
          </w:p>
        </w:tc>
        <w:tc>
          <w:tcPr>
            <w:tcW w:w="1440" w:type="dxa"/>
          </w:tcPr>
          <w:p w:rsidR="0016454E" w:rsidRPr="0016454E" w:rsidRDefault="0016454E" w:rsidP="0016454E">
            <w:pPr>
              <w:tabs>
                <w:tab w:val="left" w:pos="432"/>
              </w:tabs>
              <w:jc w:val="right"/>
            </w:pPr>
            <w:r w:rsidRPr="0016454E">
              <w:t>117,095</w:t>
            </w:r>
          </w:p>
        </w:tc>
        <w:tc>
          <w:tcPr>
            <w:tcW w:w="288" w:type="dxa"/>
          </w:tcPr>
          <w:p w:rsidR="0016454E" w:rsidRPr="0016454E" w:rsidRDefault="0016454E" w:rsidP="0016454E">
            <w:pPr>
              <w:tabs>
                <w:tab w:val="left" w:pos="432"/>
              </w:tabs>
            </w:pPr>
          </w:p>
        </w:tc>
        <w:tc>
          <w:tcPr>
            <w:tcW w:w="3030" w:type="dxa"/>
          </w:tcPr>
          <w:p w:rsidR="0016454E" w:rsidRPr="0016454E" w:rsidRDefault="0016454E" w:rsidP="0016454E">
            <w:pPr>
              <w:tabs>
                <w:tab w:val="left" w:pos="432"/>
              </w:tabs>
            </w:pPr>
            <w:r w:rsidRPr="0016454E">
              <w:t>Store Supplies Expense</w:t>
            </w:r>
          </w:p>
        </w:tc>
        <w:tc>
          <w:tcPr>
            <w:tcW w:w="1290" w:type="dxa"/>
          </w:tcPr>
          <w:p w:rsidR="0016454E" w:rsidRPr="0016454E" w:rsidRDefault="0016454E" w:rsidP="0016454E">
            <w:pPr>
              <w:tabs>
                <w:tab w:val="left" w:pos="432"/>
              </w:tabs>
              <w:jc w:val="right"/>
            </w:pPr>
            <w:r w:rsidRPr="0016454E">
              <w:t>0</w:t>
            </w:r>
          </w:p>
        </w:tc>
      </w:tr>
    </w:tbl>
    <w:p w:rsidR="0016454E" w:rsidRPr="0016454E" w:rsidRDefault="0016454E" w:rsidP="0016454E">
      <w:pPr>
        <w:rPr>
          <w:rFonts w:eastAsiaTheme="minorEastAsia" w:cs="Arial"/>
        </w:rPr>
      </w:pPr>
    </w:p>
    <w:p w:rsidR="0016454E" w:rsidRPr="0016454E" w:rsidRDefault="0016454E" w:rsidP="0016454E">
      <w:pPr>
        <w:rPr>
          <w:rFonts w:eastAsiaTheme="minorEastAsia" w:cs="Arial"/>
        </w:rPr>
      </w:pPr>
    </w:p>
    <w:p w:rsidR="0016454E" w:rsidRPr="0016454E" w:rsidRDefault="0016454E" w:rsidP="0016454E">
      <w:pPr>
        <w:rPr>
          <w:rFonts w:eastAsiaTheme="minorEastAsia" w:cs="Arial"/>
        </w:rPr>
      </w:pPr>
    </w:p>
    <w:p w:rsidR="0016454E" w:rsidRPr="0016454E" w:rsidRDefault="0016454E" w:rsidP="0016454E">
      <w:pPr>
        <w:rPr>
          <w:rFonts w:eastAsiaTheme="minorEastAsia" w:cs="Arial"/>
        </w:rPr>
      </w:pPr>
    </w:p>
    <w:p w:rsidR="0016454E" w:rsidRPr="0016454E" w:rsidRDefault="0016454E" w:rsidP="0016454E">
      <w:pPr>
        <w:rPr>
          <w:rFonts w:eastAsiaTheme="minorEastAsia" w:cs="Arial"/>
          <w:b/>
        </w:rPr>
      </w:pPr>
      <w:r w:rsidRPr="0016454E">
        <w:rPr>
          <w:rFonts w:eastAsiaTheme="minorEastAsia" w:cs="Arial"/>
          <w:b/>
        </w:rPr>
        <w:t>The physical inventories calculated by an independent company are as follows:</w:t>
      </w:r>
    </w:p>
    <w:p w:rsidR="0016454E" w:rsidRPr="0016454E" w:rsidRDefault="0016454E" w:rsidP="0016454E">
      <w:pPr>
        <w:rPr>
          <w:rFonts w:eastAsiaTheme="minorEastAsia" w:cs="Arial"/>
        </w:rPr>
      </w:pPr>
    </w:p>
    <w:tbl>
      <w:tblPr>
        <w:tblStyle w:val="TableGrid10"/>
        <w:tblW w:w="0" w:type="auto"/>
        <w:tblInd w:w="288" w:type="dxa"/>
        <w:tblLook w:val="04A0" w:firstRow="1" w:lastRow="0" w:firstColumn="1" w:lastColumn="0" w:noHBand="0" w:noVBand="1"/>
      </w:tblPr>
      <w:tblGrid>
        <w:gridCol w:w="5040"/>
        <w:gridCol w:w="1980"/>
        <w:gridCol w:w="1980"/>
      </w:tblGrid>
      <w:tr w:rsidR="0016454E" w:rsidRPr="0016454E" w:rsidTr="00AC3BFA">
        <w:tc>
          <w:tcPr>
            <w:tcW w:w="5040" w:type="dxa"/>
          </w:tcPr>
          <w:p w:rsidR="0016454E" w:rsidRPr="0016454E" w:rsidRDefault="0016454E" w:rsidP="0016454E">
            <w:pPr>
              <w:rPr>
                <w:rFonts w:eastAsiaTheme="minorEastAsia" w:cs="Arial"/>
              </w:rPr>
            </w:pPr>
          </w:p>
        </w:tc>
        <w:tc>
          <w:tcPr>
            <w:tcW w:w="1980" w:type="dxa"/>
            <w:shd w:val="clear" w:color="auto" w:fill="BFBFBF" w:themeFill="background1" w:themeFillShade="BF"/>
          </w:tcPr>
          <w:p w:rsidR="0016454E" w:rsidRPr="0016454E" w:rsidRDefault="0016454E" w:rsidP="0016454E">
            <w:pPr>
              <w:jc w:val="center"/>
              <w:rPr>
                <w:rFonts w:eastAsiaTheme="minorEastAsia" w:cs="Arial"/>
                <w:b/>
              </w:rPr>
            </w:pPr>
            <w:r w:rsidRPr="0016454E">
              <w:rPr>
                <w:rFonts w:eastAsiaTheme="minorEastAsia" w:cs="Arial"/>
                <w:b/>
              </w:rPr>
              <w:t>12-31-10</w:t>
            </w:r>
          </w:p>
        </w:tc>
        <w:tc>
          <w:tcPr>
            <w:tcW w:w="1980" w:type="dxa"/>
            <w:shd w:val="clear" w:color="auto" w:fill="BFBFBF" w:themeFill="background1" w:themeFillShade="BF"/>
          </w:tcPr>
          <w:p w:rsidR="0016454E" w:rsidRPr="0016454E" w:rsidRDefault="0016454E" w:rsidP="0016454E">
            <w:pPr>
              <w:jc w:val="center"/>
              <w:rPr>
                <w:rFonts w:eastAsiaTheme="minorEastAsia" w:cs="Arial"/>
                <w:b/>
              </w:rPr>
            </w:pPr>
            <w:r w:rsidRPr="0016454E">
              <w:rPr>
                <w:rFonts w:eastAsiaTheme="minorEastAsia" w:cs="Arial"/>
                <w:b/>
              </w:rPr>
              <w:t>12-31-11</w:t>
            </w:r>
          </w:p>
        </w:tc>
      </w:tr>
      <w:tr w:rsidR="0016454E" w:rsidRPr="0016454E" w:rsidTr="00971C47">
        <w:tc>
          <w:tcPr>
            <w:tcW w:w="5040" w:type="dxa"/>
          </w:tcPr>
          <w:p w:rsidR="0016454E" w:rsidRPr="0016454E" w:rsidRDefault="0016454E" w:rsidP="0016454E">
            <w:pPr>
              <w:rPr>
                <w:rFonts w:eastAsiaTheme="minorEastAsia" w:cs="Arial"/>
              </w:rPr>
            </w:pPr>
            <w:r w:rsidRPr="0016454E">
              <w:rPr>
                <w:rFonts w:eastAsiaTheme="minorEastAsia" w:cs="Arial"/>
              </w:rPr>
              <w:t>Merchandise Inventory</w:t>
            </w:r>
          </w:p>
        </w:tc>
        <w:tc>
          <w:tcPr>
            <w:tcW w:w="1980" w:type="dxa"/>
          </w:tcPr>
          <w:p w:rsidR="0016454E" w:rsidRPr="0016454E" w:rsidRDefault="0016454E" w:rsidP="0016454E">
            <w:pPr>
              <w:jc w:val="center"/>
              <w:rPr>
                <w:rFonts w:eastAsiaTheme="minorEastAsia" w:cs="Arial"/>
              </w:rPr>
            </w:pPr>
            <w:r w:rsidRPr="0016454E">
              <w:rPr>
                <w:rFonts w:eastAsiaTheme="minorEastAsia" w:cs="Arial"/>
              </w:rPr>
              <w:t>?</w:t>
            </w:r>
          </w:p>
        </w:tc>
        <w:tc>
          <w:tcPr>
            <w:tcW w:w="1980" w:type="dxa"/>
          </w:tcPr>
          <w:p w:rsidR="0016454E" w:rsidRPr="0016454E" w:rsidRDefault="0016454E" w:rsidP="0016454E">
            <w:pPr>
              <w:jc w:val="center"/>
              <w:rPr>
                <w:rFonts w:eastAsiaTheme="minorEastAsia" w:cs="Arial"/>
              </w:rPr>
            </w:pPr>
            <w:r w:rsidRPr="0016454E">
              <w:rPr>
                <w:rFonts w:eastAsiaTheme="minorEastAsia" w:cs="Arial"/>
              </w:rPr>
              <w:t>75,820</w:t>
            </w:r>
          </w:p>
        </w:tc>
      </w:tr>
      <w:tr w:rsidR="0016454E" w:rsidRPr="0016454E" w:rsidTr="00971C47">
        <w:tc>
          <w:tcPr>
            <w:tcW w:w="5040" w:type="dxa"/>
          </w:tcPr>
          <w:p w:rsidR="0016454E" w:rsidRPr="0016454E" w:rsidRDefault="0016454E" w:rsidP="0016454E">
            <w:pPr>
              <w:rPr>
                <w:rFonts w:eastAsiaTheme="minorEastAsia" w:cs="Arial"/>
              </w:rPr>
            </w:pPr>
            <w:r w:rsidRPr="0016454E">
              <w:rPr>
                <w:rFonts w:eastAsiaTheme="minorEastAsia" w:cs="Arial"/>
              </w:rPr>
              <w:t>Store Supplies</w:t>
            </w:r>
          </w:p>
        </w:tc>
        <w:tc>
          <w:tcPr>
            <w:tcW w:w="1980" w:type="dxa"/>
          </w:tcPr>
          <w:p w:rsidR="0016454E" w:rsidRPr="0016454E" w:rsidRDefault="0016454E" w:rsidP="0016454E">
            <w:pPr>
              <w:jc w:val="center"/>
              <w:rPr>
                <w:rFonts w:eastAsiaTheme="minorEastAsia" w:cs="Arial"/>
              </w:rPr>
            </w:pPr>
            <w:r w:rsidRPr="0016454E">
              <w:rPr>
                <w:rFonts w:eastAsiaTheme="minorEastAsia" w:cs="Arial"/>
              </w:rPr>
              <w:t>709</w:t>
            </w:r>
          </w:p>
        </w:tc>
        <w:tc>
          <w:tcPr>
            <w:tcW w:w="1980" w:type="dxa"/>
          </w:tcPr>
          <w:p w:rsidR="0016454E" w:rsidRPr="0016454E" w:rsidRDefault="0016454E" w:rsidP="0016454E">
            <w:pPr>
              <w:jc w:val="center"/>
              <w:rPr>
                <w:rFonts w:eastAsiaTheme="minorEastAsia" w:cs="Arial"/>
              </w:rPr>
            </w:pPr>
            <w:r w:rsidRPr="0016454E">
              <w:rPr>
                <w:rFonts w:eastAsiaTheme="minorEastAsia" w:cs="Arial"/>
              </w:rPr>
              <w:t>587</w:t>
            </w:r>
          </w:p>
        </w:tc>
      </w:tr>
    </w:tbl>
    <w:p w:rsidR="0016454E" w:rsidRPr="0016454E" w:rsidRDefault="0016454E" w:rsidP="0016454E">
      <w:pPr>
        <w:rPr>
          <w:rFonts w:eastAsiaTheme="minorEastAsia" w:cs="Arial"/>
        </w:rPr>
      </w:pPr>
    </w:p>
    <w:p w:rsidR="0016454E" w:rsidRDefault="0016454E">
      <w:pPr>
        <w:spacing w:after="200" w:line="276" w:lineRule="auto"/>
        <w:rPr>
          <w:rFonts w:eastAsiaTheme="minorEastAsia" w:cs="Arial"/>
          <w:b/>
        </w:rPr>
      </w:pPr>
      <w:r>
        <w:rPr>
          <w:rFonts w:cs="Arial"/>
          <w:b/>
        </w:rPr>
        <w:br w:type="page"/>
      </w:r>
    </w:p>
    <w:p w:rsidR="00835FBA" w:rsidRDefault="00835FBA" w:rsidP="00835FBA">
      <w:pPr>
        <w:jc w:val="center"/>
        <w:rPr>
          <w:rFonts w:eastAsiaTheme="minorEastAsia" w:cs="Arial"/>
          <w:b/>
          <w:i/>
          <w:sz w:val="28"/>
          <w:szCs w:val="28"/>
        </w:rPr>
      </w:pPr>
    </w:p>
    <w:p w:rsidR="00835FBA" w:rsidRDefault="00835FBA" w:rsidP="00835FBA">
      <w:pPr>
        <w:jc w:val="center"/>
        <w:rPr>
          <w:rFonts w:eastAsiaTheme="minorEastAsia" w:cs="Arial"/>
          <w:b/>
          <w:i/>
          <w:sz w:val="28"/>
          <w:szCs w:val="28"/>
        </w:rPr>
      </w:pPr>
    </w:p>
    <w:p w:rsidR="00835FBA" w:rsidRPr="00835FBA" w:rsidRDefault="00835FBA" w:rsidP="00835FBA">
      <w:pPr>
        <w:jc w:val="center"/>
        <w:rPr>
          <w:rFonts w:eastAsiaTheme="minorEastAsia" w:cs="Arial"/>
          <w:b/>
          <w:i/>
          <w:sz w:val="28"/>
          <w:szCs w:val="28"/>
        </w:rPr>
      </w:pPr>
      <w:r w:rsidRPr="00835FBA">
        <w:rPr>
          <w:rFonts w:eastAsiaTheme="minorEastAsia" w:cs="Arial"/>
          <w:b/>
          <w:i/>
          <w:sz w:val="28"/>
          <w:szCs w:val="28"/>
        </w:rPr>
        <w:t xml:space="preserve">Table </w:t>
      </w:r>
      <w:r>
        <w:rPr>
          <w:rFonts w:eastAsiaTheme="minorEastAsia" w:cs="Arial"/>
          <w:b/>
          <w:i/>
          <w:sz w:val="28"/>
          <w:szCs w:val="28"/>
        </w:rPr>
        <w:t>1</w:t>
      </w:r>
      <w:r w:rsidRPr="00835FBA">
        <w:rPr>
          <w:rFonts w:eastAsiaTheme="minorEastAsia" w:cs="Arial"/>
          <w:b/>
          <w:i/>
          <w:sz w:val="28"/>
          <w:szCs w:val="28"/>
        </w:rPr>
        <w:t xml:space="preserve"> continued</w:t>
      </w:r>
    </w:p>
    <w:p w:rsidR="00835FBA" w:rsidRPr="00835FBA" w:rsidRDefault="00835FBA" w:rsidP="00835FBA">
      <w:pPr>
        <w:rPr>
          <w:rFonts w:eastAsiaTheme="minorEastAsia" w:cs="Arial"/>
        </w:rPr>
      </w:pPr>
    </w:p>
    <w:p w:rsidR="00835FBA" w:rsidRPr="00835FBA" w:rsidRDefault="00835FBA" w:rsidP="00835FBA">
      <w:pPr>
        <w:jc w:val="center"/>
        <w:rPr>
          <w:rFonts w:eastAsiaTheme="minorEastAsia" w:cs="Arial"/>
          <w:b/>
        </w:rPr>
      </w:pPr>
      <w:r w:rsidRPr="00835FBA">
        <w:rPr>
          <w:rFonts w:eastAsiaTheme="minorEastAsia" w:cs="Arial"/>
          <w:b/>
        </w:rPr>
        <w:t>Transactions for December 2011</w:t>
      </w:r>
    </w:p>
    <w:p w:rsidR="00835FBA" w:rsidRPr="00835FBA" w:rsidRDefault="00835FBA" w:rsidP="00835FBA">
      <w:pPr>
        <w:rPr>
          <w:rFonts w:eastAsiaTheme="minorEastAsia" w:cs="Arial"/>
        </w:rPr>
      </w:pPr>
    </w:p>
    <w:p w:rsidR="00835FBA" w:rsidRPr="00835FBA" w:rsidRDefault="00835FBA" w:rsidP="00835FBA">
      <w:pPr>
        <w:rPr>
          <w:rFonts w:eastAsiaTheme="minorEastAsia" w:cs="Arial"/>
        </w:rPr>
      </w:pPr>
    </w:p>
    <w:p w:rsidR="00835FBA" w:rsidRPr="00835FBA" w:rsidRDefault="00835FBA" w:rsidP="00835FBA">
      <w:pPr>
        <w:rPr>
          <w:rFonts w:eastAsiaTheme="minorEastAsia" w:cs="Arial"/>
        </w:rPr>
      </w:pPr>
      <w:r w:rsidRPr="00835FBA">
        <w:rPr>
          <w:rFonts w:eastAsiaTheme="minorEastAsia" w:cs="Arial"/>
        </w:rPr>
        <w:t>Dec</w:t>
      </w:r>
      <w:r w:rsidRPr="00835FBA">
        <w:rPr>
          <w:rFonts w:eastAsiaTheme="minorEastAsia" w:cs="Arial"/>
        </w:rPr>
        <w:tab/>
        <w:t xml:space="preserve"> 1</w:t>
      </w:r>
      <w:r w:rsidRPr="00835FBA">
        <w:rPr>
          <w:rFonts w:eastAsiaTheme="minorEastAsia" w:cs="Arial"/>
        </w:rPr>
        <w:tab/>
      </w:r>
      <w:proofErr w:type="gramStart"/>
      <w:r w:rsidRPr="00835FBA">
        <w:rPr>
          <w:rFonts w:eastAsiaTheme="minorEastAsia" w:cs="Arial"/>
        </w:rPr>
        <w:t>Paid</w:t>
      </w:r>
      <w:proofErr w:type="gramEnd"/>
      <w:r w:rsidRPr="00835FBA">
        <w:rPr>
          <w:rFonts w:eastAsiaTheme="minorEastAsia" w:cs="Arial"/>
        </w:rPr>
        <w:t xml:space="preserve"> the rent for December by writing a check $650.</w:t>
      </w:r>
    </w:p>
    <w:p w:rsidR="00835FBA" w:rsidRPr="00835FBA" w:rsidRDefault="00835FBA" w:rsidP="00835FBA">
      <w:pPr>
        <w:rPr>
          <w:rFonts w:eastAsiaTheme="minorEastAsia" w:cs="Arial"/>
        </w:rPr>
      </w:pPr>
      <w:r w:rsidRPr="00835FBA">
        <w:rPr>
          <w:rFonts w:eastAsiaTheme="minorEastAsia" w:cs="Arial"/>
        </w:rPr>
        <w:t xml:space="preserve">       2</w:t>
      </w:r>
      <w:r w:rsidRPr="00835FBA">
        <w:rPr>
          <w:rFonts w:eastAsiaTheme="minorEastAsia" w:cs="Arial"/>
        </w:rPr>
        <w:tab/>
        <w:t xml:space="preserve">Purchased merchandise on account from Action Components (a new vendor) </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t>$5,025, terms 2/10, n/30, FOB destination (transportation was by Action and the</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freight</w:t>
      </w:r>
      <w:proofErr w:type="gramEnd"/>
      <w:r w:rsidRPr="00835FBA">
        <w:rPr>
          <w:rFonts w:eastAsiaTheme="minorEastAsia" w:cs="Arial"/>
        </w:rPr>
        <w:t xml:space="preserve"> cost was $320)</w:t>
      </w:r>
    </w:p>
    <w:p w:rsidR="00835FBA" w:rsidRPr="00835FBA" w:rsidRDefault="00835FBA" w:rsidP="00835FBA">
      <w:pPr>
        <w:rPr>
          <w:rFonts w:eastAsiaTheme="minorEastAsia" w:cs="Arial"/>
        </w:rPr>
      </w:pPr>
      <w:r w:rsidRPr="00835FBA">
        <w:rPr>
          <w:rFonts w:eastAsiaTheme="minorEastAsia" w:cs="Arial"/>
        </w:rPr>
        <w:t xml:space="preserve">       3</w:t>
      </w:r>
      <w:r w:rsidRPr="00835FBA">
        <w:rPr>
          <w:rFonts w:eastAsiaTheme="minorEastAsia" w:cs="Arial"/>
        </w:rPr>
        <w:tab/>
        <w:t>Sold computers on account to Parker Independent School District $60,000,</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terms</w:t>
      </w:r>
      <w:proofErr w:type="gramEnd"/>
      <w:r w:rsidRPr="00835FBA">
        <w:rPr>
          <w:rFonts w:eastAsiaTheme="minorEastAsia" w:cs="Arial"/>
        </w:rPr>
        <w:t xml:space="preserve"> 1/10, n/30 (the school sent a school van to pick up the computers).</w:t>
      </w:r>
    </w:p>
    <w:p w:rsidR="00835FBA" w:rsidRPr="00835FBA" w:rsidRDefault="00835FBA" w:rsidP="00835FBA">
      <w:pPr>
        <w:rPr>
          <w:rFonts w:eastAsiaTheme="minorEastAsia" w:cs="Arial"/>
        </w:rPr>
      </w:pPr>
      <w:r w:rsidRPr="00835FBA">
        <w:rPr>
          <w:rFonts w:eastAsiaTheme="minorEastAsia" w:cs="Arial"/>
        </w:rPr>
        <w:t xml:space="preserve">       4</w:t>
      </w:r>
      <w:r w:rsidRPr="00835FBA">
        <w:rPr>
          <w:rFonts w:eastAsiaTheme="minorEastAsia" w:cs="Arial"/>
        </w:rPr>
        <w:tab/>
        <w:t>Recorded cash sales of $2,825.</w:t>
      </w:r>
    </w:p>
    <w:p w:rsidR="00835FBA" w:rsidRPr="00835FBA" w:rsidRDefault="00835FBA" w:rsidP="00835FBA">
      <w:pPr>
        <w:rPr>
          <w:rFonts w:eastAsiaTheme="minorEastAsia" w:cs="Arial"/>
        </w:rPr>
      </w:pPr>
      <w:r w:rsidRPr="00835FBA">
        <w:rPr>
          <w:rFonts w:eastAsiaTheme="minorEastAsia" w:cs="Arial"/>
        </w:rPr>
        <w:t xml:space="preserve">       5</w:t>
      </w:r>
      <w:r w:rsidRPr="00835FBA">
        <w:rPr>
          <w:rFonts w:eastAsiaTheme="minorEastAsia" w:cs="Arial"/>
        </w:rPr>
        <w:tab/>
        <w:t xml:space="preserve">Returned defective merchandise to Action Components $625. (Action prepaid </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freight</w:t>
      </w:r>
      <w:proofErr w:type="gramEnd"/>
      <w:r w:rsidRPr="00835FBA">
        <w:rPr>
          <w:rFonts w:eastAsiaTheme="minorEastAsia" w:cs="Arial"/>
        </w:rPr>
        <w:t xml:space="preserve"> to Carter Transport at Action’s expense because items were broken.)</w:t>
      </w:r>
    </w:p>
    <w:p w:rsidR="00835FBA" w:rsidRPr="00835FBA" w:rsidRDefault="00835FBA" w:rsidP="00835FBA">
      <w:pPr>
        <w:rPr>
          <w:rFonts w:eastAsiaTheme="minorEastAsia" w:cs="Arial"/>
        </w:rPr>
      </w:pPr>
      <w:r w:rsidRPr="00835FBA">
        <w:rPr>
          <w:rFonts w:eastAsiaTheme="minorEastAsia" w:cs="Arial"/>
        </w:rPr>
        <w:t xml:space="preserve">       6</w:t>
      </w:r>
      <w:r w:rsidRPr="00835FBA">
        <w:rPr>
          <w:rFonts w:eastAsiaTheme="minorEastAsia" w:cs="Arial"/>
        </w:rPr>
        <w:tab/>
        <w:t>Purchased merchandise on account from Baker Mfg. $37,980, terms 2/10, n/30,</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t>FOB shipping point (transportation was by Baker and the freight cost was</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t>$1,275)</w:t>
      </w:r>
    </w:p>
    <w:p w:rsidR="00835FBA" w:rsidRPr="00835FBA" w:rsidRDefault="00835FBA" w:rsidP="00835FBA">
      <w:pPr>
        <w:rPr>
          <w:rFonts w:eastAsiaTheme="minorEastAsia" w:cs="Arial"/>
        </w:rPr>
      </w:pPr>
      <w:r w:rsidRPr="00835FBA">
        <w:rPr>
          <w:rFonts w:eastAsiaTheme="minorEastAsia" w:cs="Arial"/>
        </w:rPr>
        <w:t xml:space="preserve">       8</w:t>
      </w:r>
      <w:r w:rsidRPr="00835FBA">
        <w:rPr>
          <w:rFonts w:eastAsiaTheme="minorEastAsia" w:cs="Arial"/>
        </w:rPr>
        <w:tab/>
        <w:t xml:space="preserve">Purchased merchandise on account from Steger Wholesale $29,680, terms </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n/30</w:t>
      </w:r>
      <w:proofErr w:type="gramEnd"/>
      <w:r w:rsidRPr="00835FBA">
        <w:rPr>
          <w:rFonts w:eastAsiaTheme="minorEastAsia" w:cs="Arial"/>
        </w:rPr>
        <w:t xml:space="preserve"> (seller does not provide any kind of transportation).</w:t>
      </w:r>
    </w:p>
    <w:p w:rsidR="00835FBA" w:rsidRPr="00835FBA" w:rsidRDefault="00835FBA" w:rsidP="00835FBA">
      <w:pPr>
        <w:rPr>
          <w:rFonts w:eastAsiaTheme="minorEastAsia" w:cs="Arial"/>
        </w:rPr>
      </w:pPr>
      <w:r w:rsidRPr="00835FBA">
        <w:rPr>
          <w:rFonts w:eastAsiaTheme="minorEastAsia" w:cs="Arial"/>
        </w:rPr>
        <w:t xml:space="preserve">      </w:t>
      </w:r>
      <w:r w:rsidRPr="00835FBA">
        <w:rPr>
          <w:rFonts w:eastAsiaTheme="minorEastAsia" w:cs="Arial"/>
        </w:rPr>
        <w:tab/>
        <w:t>9</w:t>
      </w:r>
      <w:r w:rsidRPr="00835FBA">
        <w:rPr>
          <w:rFonts w:eastAsiaTheme="minorEastAsia" w:cs="Arial"/>
        </w:rPr>
        <w:tab/>
        <w:t>Paid Center Freight Lines by electronic funds transfer $1,860 to transport the</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merchandise</w:t>
      </w:r>
      <w:proofErr w:type="gramEnd"/>
      <w:r w:rsidRPr="00835FBA">
        <w:rPr>
          <w:rFonts w:eastAsiaTheme="minorEastAsia" w:cs="Arial"/>
        </w:rPr>
        <w:t xml:space="preserve"> purchased from Steger Wholesale on Dec 8.</w:t>
      </w:r>
    </w:p>
    <w:p w:rsidR="00835FBA" w:rsidRPr="00835FBA" w:rsidRDefault="00835FBA" w:rsidP="00835FBA">
      <w:pPr>
        <w:rPr>
          <w:rFonts w:eastAsiaTheme="minorEastAsia" w:cs="Arial"/>
        </w:rPr>
      </w:pPr>
      <w:r w:rsidRPr="00835FBA">
        <w:rPr>
          <w:rFonts w:eastAsiaTheme="minorEastAsia" w:cs="Arial"/>
        </w:rPr>
        <w:t xml:space="preserve">     10</w:t>
      </w:r>
      <w:r w:rsidRPr="00835FBA">
        <w:rPr>
          <w:rFonts w:eastAsiaTheme="minorEastAsia" w:cs="Arial"/>
        </w:rPr>
        <w:tab/>
        <w:t>Received payment in full from Parker ISD.</w:t>
      </w:r>
    </w:p>
    <w:p w:rsidR="00835FBA" w:rsidRPr="00835FBA" w:rsidRDefault="00835FBA" w:rsidP="00835FBA">
      <w:pPr>
        <w:rPr>
          <w:rFonts w:eastAsiaTheme="minorEastAsia" w:cs="Arial"/>
        </w:rPr>
      </w:pPr>
      <w:r w:rsidRPr="00835FBA">
        <w:rPr>
          <w:rFonts w:eastAsiaTheme="minorEastAsia" w:cs="Arial"/>
        </w:rPr>
        <w:t xml:space="preserve">     11</w:t>
      </w:r>
      <w:r w:rsidRPr="00835FBA">
        <w:rPr>
          <w:rFonts w:eastAsiaTheme="minorEastAsia" w:cs="Arial"/>
        </w:rPr>
        <w:tab/>
        <w:t>Paid Action Components for the Dec 2 invoice.</w:t>
      </w:r>
    </w:p>
    <w:p w:rsidR="00835FBA" w:rsidRPr="00835FBA" w:rsidRDefault="00835FBA" w:rsidP="00835FBA">
      <w:pPr>
        <w:rPr>
          <w:rFonts w:eastAsiaTheme="minorEastAsia" w:cs="Arial"/>
        </w:rPr>
      </w:pPr>
      <w:r w:rsidRPr="00835FBA">
        <w:rPr>
          <w:rFonts w:eastAsiaTheme="minorEastAsia" w:cs="Arial"/>
        </w:rPr>
        <w:t xml:space="preserve">     12</w:t>
      </w:r>
      <w:r w:rsidRPr="00835FBA">
        <w:rPr>
          <w:rFonts w:eastAsiaTheme="minorEastAsia" w:cs="Arial"/>
        </w:rPr>
        <w:tab/>
        <w:t>Returned merchandise to Baker Mfg. $640 (Sam Bell made the return as he</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was</w:t>
      </w:r>
      <w:proofErr w:type="gramEnd"/>
      <w:r w:rsidRPr="00835FBA">
        <w:rPr>
          <w:rFonts w:eastAsiaTheme="minorEastAsia" w:cs="Arial"/>
        </w:rPr>
        <w:t xml:space="preserve"> driving through the town where the Baker factory is located).</w:t>
      </w:r>
    </w:p>
    <w:p w:rsidR="00835FBA" w:rsidRPr="00835FBA" w:rsidRDefault="00835FBA" w:rsidP="00835FBA">
      <w:pPr>
        <w:rPr>
          <w:rFonts w:eastAsiaTheme="minorEastAsia" w:cs="Arial"/>
        </w:rPr>
      </w:pPr>
      <w:r w:rsidRPr="00835FBA">
        <w:rPr>
          <w:rFonts w:eastAsiaTheme="minorEastAsia" w:cs="Arial"/>
        </w:rPr>
        <w:t xml:space="preserve">     13</w:t>
      </w:r>
      <w:r w:rsidRPr="00835FBA">
        <w:rPr>
          <w:rFonts w:eastAsiaTheme="minorEastAsia" w:cs="Arial"/>
        </w:rPr>
        <w:tab/>
        <w:t>Purchased store supplies (sacks and boxes) by writing a check $840.</w:t>
      </w:r>
    </w:p>
    <w:p w:rsidR="00835FBA" w:rsidRPr="00835FBA" w:rsidRDefault="00835FBA" w:rsidP="00835FBA">
      <w:pPr>
        <w:rPr>
          <w:rFonts w:eastAsiaTheme="minorEastAsia" w:cs="Arial"/>
        </w:rPr>
      </w:pPr>
      <w:r w:rsidRPr="00835FBA">
        <w:rPr>
          <w:rFonts w:eastAsiaTheme="minorEastAsia" w:cs="Arial"/>
        </w:rPr>
        <w:t xml:space="preserve">     15 </w:t>
      </w:r>
      <w:r w:rsidRPr="00835FBA">
        <w:rPr>
          <w:rFonts w:eastAsiaTheme="minorEastAsia" w:cs="Arial"/>
        </w:rPr>
        <w:tab/>
        <w:t>Recorded bank credit card sales for the first half of the month $7,820.</w:t>
      </w:r>
    </w:p>
    <w:p w:rsidR="00835FBA" w:rsidRPr="00835FBA" w:rsidRDefault="00835FBA" w:rsidP="00835FBA">
      <w:pPr>
        <w:rPr>
          <w:rFonts w:eastAsiaTheme="minorEastAsia" w:cs="Arial"/>
        </w:rPr>
      </w:pPr>
      <w:r w:rsidRPr="00835FBA">
        <w:rPr>
          <w:rFonts w:eastAsiaTheme="minorEastAsia" w:cs="Arial"/>
        </w:rPr>
        <w:t xml:space="preserve">     16</w:t>
      </w:r>
      <w:r w:rsidRPr="00835FBA">
        <w:rPr>
          <w:rFonts w:eastAsiaTheme="minorEastAsia" w:cs="Arial"/>
        </w:rPr>
        <w:tab/>
        <w:t>Purchased store supplies (sacks and boxes) on account from Retail Supply</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Company $645, terms n/30.</w:t>
      </w:r>
      <w:proofErr w:type="gramEnd"/>
    </w:p>
    <w:p w:rsidR="00835FBA" w:rsidRPr="00835FBA" w:rsidRDefault="00835FBA" w:rsidP="00835FBA">
      <w:pPr>
        <w:rPr>
          <w:rFonts w:eastAsiaTheme="minorEastAsia" w:cs="Arial"/>
        </w:rPr>
      </w:pPr>
      <w:r w:rsidRPr="00835FBA">
        <w:rPr>
          <w:rFonts w:eastAsiaTheme="minorEastAsia" w:cs="Arial"/>
        </w:rPr>
        <w:t xml:space="preserve">     17</w:t>
      </w:r>
      <w:r w:rsidRPr="00835FBA">
        <w:rPr>
          <w:rFonts w:eastAsiaTheme="minorEastAsia" w:cs="Arial"/>
        </w:rPr>
        <w:tab/>
        <w:t>Paid Baker Mfg. for the Dec 6 invoice.</w:t>
      </w:r>
    </w:p>
    <w:p w:rsidR="00835FBA" w:rsidRPr="00835FBA" w:rsidRDefault="00835FBA" w:rsidP="00835FBA">
      <w:pPr>
        <w:rPr>
          <w:rFonts w:eastAsiaTheme="minorEastAsia" w:cs="Arial"/>
        </w:rPr>
      </w:pPr>
      <w:r w:rsidRPr="00835FBA">
        <w:rPr>
          <w:rFonts w:eastAsiaTheme="minorEastAsia" w:cs="Arial"/>
        </w:rPr>
        <w:t xml:space="preserve">     18</w:t>
      </w:r>
      <w:r w:rsidRPr="00835FBA">
        <w:rPr>
          <w:rFonts w:eastAsiaTheme="minorEastAsia" w:cs="Arial"/>
        </w:rPr>
        <w:tab/>
        <w:t>Paid by checks various other operating expenses $2,040.</w:t>
      </w:r>
    </w:p>
    <w:p w:rsidR="00835FBA" w:rsidRPr="00835FBA" w:rsidRDefault="00835FBA" w:rsidP="00835FBA">
      <w:pPr>
        <w:rPr>
          <w:rFonts w:eastAsiaTheme="minorEastAsia" w:cs="Arial"/>
        </w:rPr>
      </w:pPr>
      <w:r w:rsidRPr="00835FBA">
        <w:rPr>
          <w:rFonts w:eastAsiaTheme="minorEastAsia" w:cs="Arial"/>
        </w:rPr>
        <w:t xml:space="preserve">     19</w:t>
      </w:r>
      <w:r w:rsidRPr="00835FBA">
        <w:rPr>
          <w:rFonts w:eastAsiaTheme="minorEastAsia" w:cs="Arial"/>
        </w:rPr>
        <w:tab/>
        <w:t>Returned some of the store supplies (sacks) to Retail Supply Company $75.</w:t>
      </w:r>
    </w:p>
    <w:p w:rsidR="00835FBA" w:rsidRPr="00835FBA" w:rsidRDefault="00835FBA" w:rsidP="00835FBA">
      <w:pPr>
        <w:rPr>
          <w:rFonts w:eastAsiaTheme="minorEastAsia" w:cs="Arial"/>
        </w:rPr>
      </w:pPr>
      <w:r w:rsidRPr="00835FBA">
        <w:rPr>
          <w:rFonts w:eastAsiaTheme="minorEastAsia" w:cs="Arial"/>
        </w:rPr>
        <w:t xml:space="preserve">     20 </w:t>
      </w:r>
      <w:r w:rsidRPr="00835FBA">
        <w:rPr>
          <w:rFonts w:eastAsiaTheme="minorEastAsia" w:cs="Arial"/>
        </w:rPr>
        <w:tab/>
        <w:t>Wrote check for the December utilities $380.</w:t>
      </w:r>
    </w:p>
    <w:p w:rsidR="00835FBA" w:rsidRPr="00835FBA" w:rsidRDefault="00835FBA" w:rsidP="00835FBA">
      <w:pPr>
        <w:rPr>
          <w:rFonts w:eastAsiaTheme="minorEastAsia" w:cs="Arial"/>
        </w:rPr>
      </w:pPr>
      <w:r w:rsidRPr="00835FBA">
        <w:rPr>
          <w:rFonts w:eastAsiaTheme="minorEastAsia" w:cs="Arial"/>
        </w:rPr>
        <w:t xml:space="preserve">     22</w:t>
      </w:r>
      <w:r w:rsidRPr="00835FBA">
        <w:rPr>
          <w:rFonts w:eastAsiaTheme="minorEastAsia" w:cs="Arial"/>
        </w:rPr>
        <w:tab/>
        <w:t>Paid Steger Wholesale for the invoice of Dec 8 invoice.</w:t>
      </w:r>
    </w:p>
    <w:p w:rsidR="00835FBA" w:rsidRPr="00835FBA" w:rsidRDefault="00835FBA" w:rsidP="00835FBA">
      <w:pPr>
        <w:rPr>
          <w:rFonts w:eastAsiaTheme="minorEastAsia" w:cs="Arial"/>
        </w:rPr>
      </w:pPr>
      <w:r w:rsidRPr="00835FBA">
        <w:rPr>
          <w:rFonts w:eastAsiaTheme="minorEastAsia" w:cs="Arial"/>
        </w:rPr>
        <w:t xml:space="preserve">     23</w:t>
      </w:r>
      <w:r w:rsidRPr="00835FBA">
        <w:rPr>
          <w:rFonts w:eastAsiaTheme="minorEastAsia" w:cs="Arial"/>
        </w:rPr>
        <w:tab/>
        <w:t>Paid Retail Supply Company for the Dec 16 invoice.</w:t>
      </w:r>
    </w:p>
    <w:p w:rsidR="00835FBA" w:rsidRPr="00835FBA" w:rsidRDefault="00835FBA" w:rsidP="00835FBA">
      <w:pPr>
        <w:rPr>
          <w:rFonts w:eastAsiaTheme="minorEastAsia" w:cs="Arial"/>
        </w:rPr>
      </w:pPr>
      <w:r w:rsidRPr="00835FBA">
        <w:rPr>
          <w:rFonts w:eastAsiaTheme="minorEastAsia" w:cs="Arial"/>
        </w:rPr>
        <w:t xml:space="preserve">     24</w:t>
      </w:r>
      <w:r w:rsidRPr="00835FBA">
        <w:rPr>
          <w:rFonts w:eastAsiaTheme="minorEastAsia" w:cs="Arial"/>
        </w:rPr>
        <w:tab/>
        <w:t>Sam Bell wrote a check for personal use for the month $2,500</w:t>
      </w:r>
    </w:p>
    <w:p w:rsidR="00835FBA" w:rsidRPr="00835FBA" w:rsidRDefault="00835FBA" w:rsidP="00835FBA">
      <w:pPr>
        <w:rPr>
          <w:rFonts w:eastAsiaTheme="minorEastAsia" w:cs="Arial"/>
        </w:rPr>
      </w:pPr>
      <w:r w:rsidRPr="00835FBA">
        <w:rPr>
          <w:rFonts w:eastAsiaTheme="minorEastAsia" w:cs="Arial"/>
        </w:rPr>
        <w:t xml:space="preserve">     26</w:t>
      </w:r>
      <w:r w:rsidRPr="00835FBA">
        <w:rPr>
          <w:rFonts w:eastAsiaTheme="minorEastAsia" w:cs="Arial"/>
        </w:rPr>
        <w:tab/>
        <w:t>Recorded cash sales of $4,290</w:t>
      </w:r>
    </w:p>
    <w:p w:rsidR="00835FBA" w:rsidRPr="00835FBA" w:rsidRDefault="00835FBA" w:rsidP="00835FBA">
      <w:pPr>
        <w:rPr>
          <w:rFonts w:eastAsiaTheme="minorEastAsia" w:cs="Arial"/>
        </w:rPr>
      </w:pPr>
      <w:r w:rsidRPr="00835FBA">
        <w:rPr>
          <w:rFonts w:eastAsiaTheme="minorEastAsia" w:cs="Arial"/>
        </w:rPr>
        <w:t xml:space="preserve">     27</w:t>
      </w:r>
      <w:r w:rsidRPr="00835FBA">
        <w:rPr>
          <w:rFonts w:eastAsiaTheme="minorEastAsia" w:cs="Arial"/>
        </w:rPr>
        <w:tab/>
        <w:t xml:space="preserve">Paid on account to various vendors $18,768 (these amounts were for </w:t>
      </w:r>
    </w:p>
    <w:p w:rsidR="00835FBA" w:rsidRPr="00835FBA" w:rsidRDefault="00835FBA" w:rsidP="00835FBA">
      <w:pPr>
        <w:rPr>
          <w:rFonts w:eastAsiaTheme="minorEastAsia" w:cs="Arial"/>
        </w:rPr>
      </w:pPr>
      <w:r w:rsidRPr="00835FBA">
        <w:rPr>
          <w:rFonts w:eastAsiaTheme="minorEastAsia" w:cs="Arial"/>
        </w:rPr>
        <w:tab/>
      </w:r>
      <w:r w:rsidRPr="00835FBA">
        <w:rPr>
          <w:rFonts w:eastAsiaTheme="minorEastAsia" w:cs="Arial"/>
        </w:rPr>
        <w:tab/>
      </w:r>
      <w:proofErr w:type="gramStart"/>
      <w:r w:rsidRPr="00835FBA">
        <w:rPr>
          <w:rFonts w:eastAsiaTheme="minorEastAsia" w:cs="Arial"/>
        </w:rPr>
        <w:t>outstanding</w:t>
      </w:r>
      <w:proofErr w:type="gramEnd"/>
      <w:r w:rsidRPr="00835FBA">
        <w:rPr>
          <w:rFonts w:eastAsiaTheme="minorEastAsia" w:cs="Arial"/>
        </w:rPr>
        <w:t xml:space="preserve"> October and November invoices.)</w:t>
      </w:r>
    </w:p>
    <w:p w:rsidR="00835FBA" w:rsidRPr="00835FBA" w:rsidRDefault="00835FBA" w:rsidP="00835FBA">
      <w:pPr>
        <w:rPr>
          <w:rFonts w:eastAsiaTheme="minorEastAsia" w:cs="Arial"/>
        </w:rPr>
      </w:pPr>
      <w:r w:rsidRPr="00835FBA">
        <w:rPr>
          <w:rFonts w:eastAsiaTheme="minorEastAsia" w:cs="Arial"/>
        </w:rPr>
        <w:t xml:space="preserve">     30</w:t>
      </w:r>
      <w:r w:rsidRPr="00835FBA">
        <w:rPr>
          <w:rFonts w:eastAsiaTheme="minorEastAsia" w:cs="Arial"/>
        </w:rPr>
        <w:tab/>
        <w:t>Recorded bank credit card sales for last half of the month $9,465</w:t>
      </w:r>
    </w:p>
    <w:p w:rsidR="00835FBA" w:rsidRPr="00835FBA" w:rsidRDefault="00835FBA" w:rsidP="00835FBA">
      <w:pPr>
        <w:rPr>
          <w:rFonts w:eastAsiaTheme="minorEastAsia" w:cs="Arial"/>
        </w:rPr>
      </w:pPr>
      <w:r w:rsidRPr="00835FBA">
        <w:rPr>
          <w:rFonts w:eastAsiaTheme="minorEastAsia" w:cs="Arial"/>
        </w:rPr>
        <w:t xml:space="preserve">     31</w:t>
      </w:r>
      <w:r w:rsidRPr="00835FBA">
        <w:rPr>
          <w:rFonts w:eastAsiaTheme="minorEastAsia" w:cs="Arial"/>
        </w:rPr>
        <w:tab/>
        <w:t>Paid salaries for the month of December $4,100.</w:t>
      </w:r>
    </w:p>
    <w:p w:rsidR="00532E2D" w:rsidRPr="002A5856" w:rsidRDefault="00532E2D" w:rsidP="002A5856">
      <w:pPr>
        <w:pStyle w:val="NoSpacing"/>
        <w:rPr>
          <w:rFonts w:ascii="Arial" w:hAnsi="Arial" w:cs="Arial"/>
          <w:b/>
          <w:sz w:val="24"/>
          <w:szCs w:val="24"/>
        </w:rPr>
      </w:pPr>
    </w:p>
    <w:sectPr w:rsidR="00532E2D" w:rsidRPr="002A5856" w:rsidSect="00E55D1E">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CF" w:rsidRDefault="007714CF" w:rsidP="00CB1DDC">
      <w:r>
        <w:separator/>
      </w:r>
    </w:p>
  </w:endnote>
  <w:endnote w:type="continuationSeparator" w:id="0">
    <w:p w:rsidR="007714CF" w:rsidRDefault="007714CF" w:rsidP="00C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CF" w:rsidRDefault="007714CF" w:rsidP="00CB1DDC">
      <w:r>
        <w:separator/>
      </w:r>
    </w:p>
  </w:footnote>
  <w:footnote w:type="continuationSeparator" w:id="0">
    <w:p w:rsidR="007714CF" w:rsidRDefault="007714CF" w:rsidP="00CB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47" w:rsidRDefault="00971C47">
    <w:pPr>
      <w:pStyle w:val="Header"/>
    </w:pPr>
    <w:r>
      <w:rPr>
        <w:rFonts w:cs="Arial"/>
        <w:b/>
      </w:rPr>
      <w:t>UIL Accounting District 2012-D1</w:t>
    </w:r>
    <w:r w:rsidRPr="00076493">
      <w:rPr>
        <w:rFonts w:cs="Arial"/>
        <w:b/>
      </w:rPr>
      <w:tab/>
    </w:r>
    <w:r>
      <w:rPr>
        <w:rFonts w:cs="Arial"/>
        <w:b/>
      </w:rPr>
      <w:t xml:space="preserve">  </w:t>
    </w:r>
    <w:r>
      <w:rPr>
        <w:rFonts w:cs="Arial"/>
        <w:b/>
      </w:rPr>
      <w:tab/>
    </w:r>
    <w:r w:rsidRPr="00076493">
      <w:rPr>
        <w:rFonts w:cs="Arial"/>
        <w:b/>
      </w:rPr>
      <w:t>-</w:t>
    </w:r>
    <w:sdt>
      <w:sdtPr>
        <w:rPr>
          <w:rFonts w:cs="Arial"/>
        </w:rPr>
        <w:id w:val="-1558931665"/>
        <w:docPartObj>
          <w:docPartGallery w:val="Page Numbers (Top of Page)"/>
          <w:docPartUnique/>
        </w:docPartObj>
      </w:sdtPr>
      <w:sdtEndPr>
        <w:rPr>
          <w:noProof/>
        </w:rPr>
      </w:sdtEndPr>
      <w:sdtContent>
        <w:r w:rsidRPr="00076493">
          <w:rPr>
            <w:rFonts w:cs="Arial"/>
            <w:b/>
          </w:rPr>
          <w:fldChar w:fldCharType="begin"/>
        </w:r>
        <w:r w:rsidRPr="00076493">
          <w:rPr>
            <w:rFonts w:cs="Arial"/>
            <w:b/>
          </w:rPr>
          <w:instrText xml:space="preserve"> PAGE   \* MERGEFORMAT </w:instrText>
        </w:r>
        <w:r w:rsidRPr="00076493">
          <w:rPr>
            <w:rFonts w:cs="Arial"/>
            <w:b/>
          </w:rPr>
          <w:fldChar w:fldCharType="separate"/>
        </w:r>
        <w:r w:rsidR="00F30FBC">
          <w:rPr>
            <w:rFonts w:cs="Arial"/>
            <w:b/>
            <w:noProof/>
          </w:rPr>
          <w:t>8</w:t>
        </w:r>
        <w:r w:rsidRPr="00076493">
          <w:rPr>
            <w:rFonts w:cs="Arial"/>
            <w:b/>
            <w:noProof/>
          </w:rPr>
          <w:fldChar w:fldCharType="end"/>
        </w:r>
        <w:r w:rsidRPr="00076493">
          <w:rPr>
            <w:rFonts w:cs="Arial"/>
            <w:b/>
            <w:noProof/>
          </w:rPr>
          <w:t>-</w:t>
        </w:r>
      </w:sdtContent>
    </w:sdt>
  </w:p>
  <w:p w:rsidR="00971C47" w:rsidRPr="000914A1" w:rsidRDefault="00971C47" w:rsidP="00A679D8">
    <w:pPr>
      <w:pStyle w:val="Header"/>
      <w:tabs>
        <w:tab w:val="left" w:pos="420"/>
        <w:tab w:val="left" w:pos="2070"/>
        <w:tab w:val="right" w:pos="12960"/>
      </w:tabs>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47" w:rsidRPr="00CB1DDC" w:rsidRDefault="00971C47">
    <w:pPr>
      <w:pStyle w:val="Header"/>
      <w:jc w:val="right"/>
      <w:rPr>
        <w:b/>
      </w:rPr>
    </w:pPr>
    <w:r w:rsidRPr="00CB1DDC">
      <w:rPr>
        <w:b/>
      </w:rPr>
      <w:t>UIL Accounting District 2012-D1</w:t>
    </w:r>
    <w:r w:rsidRPr="00CB1DDC">
      <w:rPr>
        <w:b/>
      </w:rPr>
      <w:tab/>
    </w:r>
    <w:r w:rsidRPr="00CB1DDC">
      <w:rPr>
        <w:b/>
      </w:rPr>
      <w:tab/>
      <w:t>-</w:t>
    </w:r>
    <w:sdt>
      <w:sdtPr>
        <w:rPr>
          <w:b/>
        </w:rPr>
        <w:id w:val="-2131922280"/>
        <w:docPartObj>
          <w:docPartGallery w:val="Page Numbers (Top of Page)"/>
          <w:docPartUnique/>
        </w:docPartObj>
      </w:sdtPr>
      <w:sdtEndPr>
        <w:rPr>
          <w:noProof/>
        </w:rPr>
      </w:sdtEndPr>
      <w:sdtContent>
        <w:r w:rsidRPr="00CB1DDC">
          <w:rPr>
            <w:b/>
          </w:rPr>
          <w:fldChar w:fldCharType="begin"/>
        </w:r>
        <w:r w:rsidRPr="00CB1DDC">
          <w:rPr>
            <w:b/>
          </w:rPr>
          <w:instrText xml:space="preserve"> PAGE   \* MERGEFORMAT </w:instrText>
        </w:r>
        <w:r w:rsidRPr="00CB1DDC">
          <w:rPr>
            <w:b/>
          </w:rPr>
          <w:fldChar w:fldCharType="separate"/>
        </w:r>
        <w:r w:rsidR="00F30FBC">
          <w:rPr>
            <w:b/>
            <w:noProof/>
          </w:rPr>
          <w:t>10</w:t>
        </w:r>
        <w:r w:rsidRPr="00CB1DDC">
          <w:rPr>
            <w:b/>
            <w:noProof/>
          </w:rPr>
          <w:fldChar w:fldCharType="end"/>
        </w:r>
        <w:r w:rsidRPr="00CB1DDC">
          <w:rPr>
            <w:b/>
            <w:noProof/>
          </w:rPr>
          <w:t>-</w:t>
        </w:r>
      </w:sdtContent>
    </w:sdt>
  </w:p>
  <w:p w:rsidR="00971C47" w:rsidRDefault="0097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DBC"/>
    <w:multiLevelType w:val="singleLevel"/>
    <w:tmpl w:val="DB807D90"/>
    <w:lvl w:ilvl="0">
      <w:start w:val="1"/>
      <w:numFmt w:val="upperLetter"/>
      <w:lvlText w:val="%1."/>
      <w:lvlJc w:val="left"/>
      <w:pPr>
        <w:tabs>
          <w:tab w:val="num" w:pos="795"/>
        </w:tabs>
        <w:ind w:left="795" w:hanging="360"/>
      </w:pPr>
      <w:rPr>
        <w:rFonts w:hint="default"/>
      </w:rPr>
    </w:lvl>
  </w:abstractNum>
  <w:abstractNum w:abstractNumId="1">
    <w:nsid w:val="24417898"/>
    <w:multiLevelType w:val="singleLevel"/>
    <w:tmpl w:val="5798E0CC"/>
    <w:lvl w:ilvl="0">
      <w:start w:val="1"/>
      <w:numFmt w:val="upperLetter"/>
      <w:lvlText w:val="%1."/>
      <w:lvlJc w:val="left"/>
      <w:pPr>
        <w:tabs>
          <w:tab w:val="num" w:pos="795"/>
        </w:tabs>
        <w:ind w:left="795" w:hanging="360"/>
      </w:pPr>
      <w:rPr>
        <w:rFonts w:hint="default"/>
      </w:rPr>
    </w:lvl>
  </w:abstractNum>
  <w:abstractNum w:abstractNumId="2">
    <w:nsid w:val="29420415"/>
    <w:multiLevelType w:val="hybridMultilevel"/>
    <w:tmpl w:val="ACE8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A7204"/>
    <w:multiLevelType w:val="singleLevel"/>
    <w:tmpl w:val="C8308126"/>
    <w:lvl w:ilvl="0">
      <w:start w:val="1"/>
      <w:numFmt w:val="upperLetter"/>
      <w:lvlText w:val="%1."/>
      <w:lvlJc w:val="left"/>
      <w:pPr>
        <w:tabs>
          <w:tab w:val="num" w:pos="795"/>
        </w:tabs>
        <w:ind w:left="795" w:hanging="360"/>
      </w:pPr>
      <w:rPr>
        <w:rFonts w:hint="default"/>
      </w:rPr>
    </w:lvl>
  </w:abstractNum>
  <w:abstractNum w:abstractNumId="4">
    <w:nsid w:val="4C76039A"/>
    <w:multiLevelType w:val="singleLevel"/>
    <w:tmpl w:val="8F5E8802"/>
    <w:lvl w:ilvl="0">
      <w:start w:val="1"/>
      <w:numFmt w:val="upperLetter"/>
      <w:lvlText w:val="%1."/>
      <w:lvlJc w:val="left"/>
      <w:pPr>
        <w:tabs>
          <w:tab w:val="num" w:pos="795"/>
        </w:tabs>
        <w:ind w:left="795" w:hanging="360"/>
      </w:pPr>
      <w:rPr>
        <w:rFonts w:hint="default"/>
      </w:rPr>
    </w:lvl>
  </w:abstractNum>
  <w:abstractNum w:abstractNumId="5">
    <w:nsid w:val="4EAB294D"/>
    <w:multiLevelType w:val="singleLevel"/>
    <w:tmpl w:val="70E8F166"/>
    <w:lvl w:ilvl="0">
      <w:start w:val="1"/>
      <w:numFmt w:val="upperLetter"/>
      <w:lvlText w:val="%1."/>
      <w:lvlJc w:val="left"/>
      <w:pPr>
        <w:tabs>
          <w:tab w:val="num" w:pos="795"/>
        </w:tabs>
        <w:ind w:left="795" w:hanging="360"/>
      </w:pPr>
      <w:rPr>
        <w:rFonts w:hint="default"/>
      </w:rPr>
    </w:lvl>
  </w:abstractNum>
  <w:abstractNum w:abstractNumId="6">
    <w:nsid w:val="4F0D6B6B"/>
    <w:multiLevelType w:val="singleLevel"/>
    <w:tmpl w:val="65E6B5D0"/>
    <w:lvl w:ilvl="0">
      <w:start w:val="1"/>
      <w:numFmt w:val="upperLetter"/>
      <w:lvlText w:val="%1."/>
      <w:lvlJc w:val="left"/>
      <w:pPr>
        <w:tabs>
          <w:tab w:val="num" w:pos="795"/>
        </w:tabs>
        <w:ind w:left="795" w:hanging="360"/>
      </w:pPr>
      <w:rPr>
        <w:rFonts w:hint="default"/>
      </w:rPr>
    </w:lvl>
  </w:abstractNum>
  <w:abstractNum w:abstractNumId="7">
    <w:nsid w:val="4FAC4BD0"/>
    <w:multiLevelType w:val="singleLevel"/>
    <w:tmpl w:val="E8023B02"/>
    <w:lvl w:ilvl="0">
      <w:start w:val="1"/>
      <w:numFmt w:val="upperLetter"/>
      <w:lvlText w:val="%1. "/>
      <w:legacy w:legacy="1" w:legacySpace="0" w:legacyIndent="360"/>
      <w:lvlJc w:val="left"/>
      <w:pPr>
        <w:ind w:left="765" w:hanging="360"/>
      </w:pPr>
      <w:rPr>
        <w:rFonts w:ascii="Arial" w:hAnsi="Arial" w:hint="default"/>
        <w:b w:val="0"/>
        <w:i w:val="0"/>
        <w:sz w:val="24"/>
        <w:u w:val="none"/>
      </w:rPr>
    </w:lvl>
  </w:abstractNum>
  <w:abstractNum w:abstractNumId="8">
    <w:nsid w:val="4FFB12A9"/>
    <w:multiLevelType w:val="singleLevel"/>
    <w:tmpl w:val="31AE5E02"/>
    <w:lvl w:ilvl="0">
      <w:start w:val="1"/>
      <w:numFmt w:val="upperLetter"/>
      <w:lvlText w:val="%1."/>
      <w:lvlJc w:val="left"/>
      <w:pPr>
        <w:tabs>
          <w:tab w:val="num" w:pos="795"/>
        </w:tabs>
        <w:ind w:left="795" w:hanging="360"/>
      </w:pPr>
      <w:rPr>
        <w:rFonts w:hint="default"/>
      </w:rPr>
    </w:lvl>
  </w:abstractNum>
  <w:abstractNum w:abstractNumId="9">
    <w:nsid w:val="6844348D"/>
    <w:multiLevelType w:val="singleLevel"/>
    <w:tmpl w:val="AC108A06"/>
    <w:lvl w:ilvl="0">
      <w:start w:val="1"/>
      <w:numFmt w:val="upperLetter"/>
      <w:lvlText w:val="%1."/>
      <w:lvlJc w:val="left"/>
      <w:pPr>
        <w:tabs>
          <w:tab w:val="num" w:pos="795"/>
        </w:tabs>
        <w:ind w:left="795" w:hanging="360"/>
      </w:pPr>
      <w:rPr>
        <w:rFonts w:hint="default"/>
      </w:rPr>
    </w:lvl>
  </w:abstractNum>
  <w:num w:numId="1">
    <w:abstractNumId w:val="2"/>
  </w:num>
  <w:num w:numId="2">
    <w:abstractNumId w:val="0"/>
  </w:num>
  <w:num w:numId="3">
    <w:abstractNumId w:val="6"/>
  </w:num>
  <w:num w:numId="4">
    <w:abstractNumId w:val="7"/>
  </w:num>
  <w:num w:numId="5">
    <w:abstractNumId w:val="9"/>
  </w:num>
  <w:num w:numId="6">
    <w:abstractNumId w:val="3"/>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6"/>
    <w:rsid w:val="00060335"/>
    <w:rsid w:val="0016454E"/>
    <w:rsid w:val="002A5856"/>
    <w:rsid w:val="00384072"/>
    <w:rsid w:val="00532E2D"/>
    <w:rsid w:val="00594B69"/>
    <w:rsid w:val="005C55ED"/>
    <w:rsid w:val="007164A3"/>
    <w:rsid w:val="007714CF"/>
    <w:rsid w:val="00835FBA"/>
    <w:rsid w:val="0084351B"/>
    <w:rsid w:val="008A6815"/>
    <w:rsid w:val="00971C47"/>
    <w:rsid w:val="00A679D8"/>
    <w:rsid w:val="00A81758"/>
    <w:rsid w:val="00AC3BFA"/>
    <w:rsid w:val="00AE52F7"/>
    <w:rsid w:val="00B13D1B"/>
    <w:rsid w:val="00C02F9F"/>
    <w:rsid w:val="00C230E7"/>
    <w:rsid w:val="00CB1DDC"/>
    <w:rsid w:val="00CE5A74"/>
    <w:rsid w:val="00D7235E"/>
    <w:rsid w:val="00DC52C3"/>
    <w:rsid w:val="00E55D1E"/>
    <w:rsid w:val="00F13F44"/>
    <w:rsid w:val="00F3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7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B1DDC"/>
    <w:pPr>
      <w:tabs>
        <w:tab w:val="center" w:pos="4680"/>
        <w:tab w:val="right" w:pos="9360"/>
      </w:tabs>
    </w:pPr>
  </w:style>
  <w:style w:type="character" w:customStyle="1" w:styleId="HeaderChar">
    <w:name w:val="Header Char"/>
    <w:basedOn w:val="DefaultParagraphFont"/>
    <w:link w:val="Header"/>
    <w:uiPriority w:val="99"/>
    <w:rsid w:val="00CB1DDC"/>
    <w:rPr>
      <w:rFonts w:ascii="Arial" w:eastAsia="Times New Roman" w:hAnsi="Arial" w:cs="Times New Roman"/>
      <w:sz w:val="24"/>
      <w:szCs w:val="24"/>
    </w:rPr>
  </w:style>
  <w:style w:type="paragraph" w:styleId="Footer">
    <w:name w:val="footer"/>
    <w:basedOn w:val="Normal"/>
    <w:link w:val="FooterChar"/>
    <w:uiPriority w:val="99"/>
    <w:unhideWhenUsed/>
    <w:rsid w:val="00CB1DDC"/>
    <w:pPr>
      <w:tabs>
        <w:tab w:val="center" w:pos="4680"/>
        <w:tab w:val="right" w:pos="9360"/>
      </w:tabs>
    </w:pPr>
  </w:style>
  <w:style w:type="character" w:customStyle="1" w:styleId="FooterChar">
    <w:name w:val="Footer Char"/>
    <w:basedOn w:val="DefaultParagraphFont"/>
    <w:link w:val="Footer"/>
    <w:uiPriority w:val="99"/>
    <w:rsid w:val="00CB1D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B1DDC"/>
    <w:rPr>
      <w:rFonts w:ascii="Tahoma" w:hAnsi="Tahoma" w:cs="Tahoma"/>
      <w:sz w:val="16"/>
      <w:szCs w:val="16"/>
    </w:rPr>
  </w:style>
  <w:style w:type="character" w:customStyle="1" w:styleId="BalloonTextChar">
    <w:name w:val="Balloon Text Char"/>
    <w:basedOn w:val="DefaultParagraphFont"/>
    <w:link w:val="BalloonText"/>
    <w:uiPriority w:val="99"/>
    <w:semiHidden/>
    <w:rsid w:val="00CB1DDC"/>
    <w:rPr>
      <w:rFonts w:ascii="Tahoma" w:eastAsia="Times New Roman" w:hAnsi="Tahoma" w:cs="Tahoma"/>
      <w:sz w:val="16"/>
      <w:szCs w:val="16"/>
    </w:rPr>
  </w:style>
  <w:style w:type="table" w:styleId="TableGrid">
    <w:name w:val="Table Grid"/>
    <w:basedOn w:val="TableNormal"/>
    <w:rsid w:val="00AE5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645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16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7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B1DDC"/>
    <w:pPr>
      <w:tabs>
        <w:tab w:val="center" w:pos="4680"/>
        <w:tab w:val="right" w:pos="9360"/>
      </w:tabs>
    </w:pPr>
  </w:style>
  <w:style w:type="character" w:customStyle="1" w:styleId="HeaderChar">
    <w:name w:val="Header Char"/>
    <w:basedOn w:val="DefaultParagraphFont"/>
    <w:link w:val="Header"/>
    <w:uiPriority w:val="99"/>
    <w:rsid w:val="00CB1DDC"/>
    <w:rPr>
      <w:rFonts w:ascii="Arial" w:eastAsia="Times New Roman" w:hAnsi="Arial" w:cs="Times New Roman"/>
      <w:sz w:val="24"/>
      <w:szCs w:val="24"/>
    </w:rPr>
  </w:style>
  <w:style w:type="paragraph" w:styleId="Footer">
    <w:name w:val="footer"/>
    <w:basedOn w:val="Normal"/>
    <w:link w:val="FooterChar"/>
    <w:uiPriority w:val="99"/>
    <w:unhideWhenUsed/>
    <w:rsid w:val="00CB1DDC"/>
    <w:pPr>
      <w:tabs>
        <w:tab w:val="center" w:pos="4680"/>
        <w:tab w:val="right" w:pos="9360"/>
      </w:tabs>
    </w:pPr>
  </w:style>
  <w:style w:type="character" w:customStyle="1" w:styleId="FooterChar">
    <w:name w:val="Footer Char"/>
    <w:basedOn w:val="DefaultParagraphFont"/>
    <w:link w:val="Footer"/>
    <w:uiPriority w:val="99"/>
    <w:rsid w:val="00CB1D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B1DDC"/>
    <w:rPr>
      <w:rFonts w:ascii="Tahoma" w:hAnsi="Tahoma" w:cs="Tahoma"/>
      <w:sz w:val="16"/>
      <w:szCs w:val="16"/>
    </w:rPr>
  </w:style>
  <w:style w:type="character" w:customStyle="1" w:styleId="BalloonTextChar">
    <w:name w:val="Balloon Text Char"/>
    <w:basedOn w:val="DefaultParagraphFont"/>
    <w:link w:val="BalloonText"/>
    <w:uiPriority w:val="99"/>
    <w:semiHidden/>
    <w:rsid w:val="00CB1DDC"/>
    <w:rPr>
      <w:rFonts w:ascii="Tahoma" w:eastAsia="Times New Roman" w:hAnsi="Tahoma" w:cs="Tahoma"/>
      <w:sz w:val="16"/>
      <w:szCs w:val="16"/>
    </w:rPr>
  </w:style>
  <w:style w:type="table" w:styleId="TableGrid">
    <w:name w:val="Table Grid"/>
    <w:basedOn w:val="TableNormal"/>
    <w:rsid w:val="00AE5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645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16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FAA4-82D1-4D2A-9E98-F3F53967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UIL template.dotx</Template>
  <TotalTime>0</TotalTime>
  <Pages>11</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2012-01-02T17:27:00Z</cp:lastPrinted>
  <dcterms:created xsi:type="dcterms:W3CDTF">2012-01-05T16:22:00Z</dcterms:created>
  <dcterms:modified xsi:type="dcterms:W3CDTF">2012-01-05T16:22:00Z</dcterms:modified>
</cp:coreProperties>
</file>