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AC3A8B" w:rsidP="00AC3A8B">
      <w:pPr>
        <w:pStyle w:val="NoSpacing"/>
        <w:jc w:val="center"/>
        <w:rPr>
          <w:rFonts w:ascii="Arial" w:hAnsi="Arial" w:cs="Arial"/>
          <w:b/>
          <w:sz w:val="28"/>
          <w:szCs w:val="28"/>
        </w:rPr>
      </w:pPr>
      <w:r>
        <w:rPr>
          <w:rFonts w:ascii="Arial" w:hAnsi="Arial" w:cs="Arial"/>
          <w:b/>
          <w:sz w:val="28"/>
          <w:szCs w:val="28"/>
        </w:rPr>
        <w:t>UIL ACCOUNTING</w:t>
      </w:r>
    </w:p>
    <w:p w:rsidR="00AC3A8B" w:rsidRDefault="00AC3A8B" w:rsidP="00AC3A8B">
      <w:pPr>
        <w:pStyle w:val="NoSpacing"/>
        <w:jc w:val="center"/>
        <w:rPr>
          <w:rFonts w:ascii="Arial" w:hAnsi="Arial" w:cs="Arial"/>
          <w:b/>
          <w:sz w:val="24"/>
          <w:szCs w:val="24"/>
        </w:rPr>
      </w:pPr>
      <w:r>
        <w:rPr>
          <w:rFonts w:ascii="Arial" w:hAnsi="Arial" w:cs="Arial"/>
          <w:b/>
          <w:sz w:val="24"/>
          <w:szCs w:val="24"/>
        </w:rPr>
        <w:t>Regional 2017-R</w:t>
      </w:r>
    </w:p>
    <w:p w:rsidR="00AC3A8B" w:rsidRDefault="00AC3A8B" w:rsidP="00AC3A8B">
      <w:pPr>
        <w:pStyle w:val="NoSpacing"/>
        <w:rPr>
          <w:rFonts w:ascii="Arial" w:hAnsi="Arial" w:cs="Arial"/>
          <w:b/>
          <w:sz w:val="24"/>
          <w:szCs w:val="24"/>
        </w:rPr>
      </w:pPr>
    </w:p>
    <w:p w:rsidR="00AC3A8B" w:rsidRPr="001459CE" w:rsidRDefault="00AC3A8B" w:rsidP="00AC3A8B">
      <w:pPr>
        <w:pStyle w:val="NoSpacing"/>
        <w:rPr>
          <w:rFonts w:ascii="Arial" w:hAnsi="Arial" w:cs="Arial"/>
          <w:b/>
          <w:sz w:val="24"/>
          <w:szCs w:val="24"/>
          <w:u w:val="single"/>
        </w:rPr>
      </w:pPr>
      <w:r w:rsidRPr="001459CE">
        <w:rPr>
          <w:rFonts w:ascii="Arial" w:hAnsi="Arial" w:cs="Arial"/>
          <w:b/>
          <w:sz w:val="24"/>
          <w:szCs w:val="24"/>
          <w:u w:val="single"/>
        </w:rPr>
        <w:t>Group 1</w:t>
      </w:r>
    </w:p>
    <w:p w:rsidR="001459CE" w:rsidRPr="004503D7" w:rsidRDefault="001459CE" w:rsidP="001459CE">
      <w:pPr>
        <w:spacing w:after="0" w:line="240" w:lineRule="auto"/>
        <w:jc w:val="both"/>
        <w:rPr>
          <w:rFonts w:ascii="Arial" w:eastAsia="Times New Roman" w:hAnsi="Arial" w:cs="Times New Roman"/>
          <w:b/>
          <w:sz w:val="24"/>
          <w:szCs w:val="24"/>
        </w:rPr>
      </w:pPr>
      <w:r w:rsidRPr="004503D7">
        <w:rPr>
          <w:rFonts w:ascii="Arial" w:eastAsia="Times New Roman" w:hAnsi="Arial" w:cs="Times New Roman"/>
          <w:b/>
          <w:sz w:val="24"/>
          <w:szCs w:val="24"/>
        </w:rPr>
        <w:t xml:space="preserve">Write the correct identifying letters (DR or CR or NC) on your answer sheet for items </w:t>
      </w:r>
      <w:r>
        <w:rPr>
          <w:rFonts w:ascii="Arial" w:eastAsia="Times New Roman" w:hAnsi="Arial" w:cs="Times New Roman"/>
          <w:b/>
          <w:sz w:val="24"/>
          <w:szCs w:val="24"/>
        </w:rPr>
        <w:t>1</w:t>
      </w:r>
      <w:r w:rsidRPr="004503D7">
        <w:rPr>
          <w:rFonts w:ascii="Arial" w:eastAsia="Times New Roman" w:hAnsi="Arial" w:cs="Times New Roman"/>
          <w:b/>
          <w:sz w:val="24"/>
          <w:szCs w:val="24"/>
        </w:rPr>
        <w:t xml:space="preserve"> through </w:t>
      </w:r>
      <w:r w:rsidR="00081048">
        <w:rPr>
          <w:rFonts w:ascii="Arial" w:eastAsia="Times New Roman" w:hAnsi="Arial" w:cs="Times New Roman"/>
          <w:b/>
          <w:sz w:val="24"/>
          <w:szCs w:val="24"/>
        </w:rPr>
        <w:t>4</w:t>
      </w:r>
      <w:r w:rsidRPr="004503D7">
        <w:rPr>
          <w:rFonts w:ascii="Arial" w:eastAsia="Times New Roman" w:hAnsi="Arial" w:cs="Times New Roman"/>
          <w:b/>
          <w:sz w:val="24"/>
          <w:szCs w:val="24"/>
        </w:rPr>
        <w:t>.</w:t>
      </w:r>
      <w:r>
        <w:rPr>
          <w:rFonts w:ascii="Arial" w:eastAsia="Times New Roman" w:hAnsi="Arial" w:cs="Times New Roman"/>
          <w:b/>
          <w:sz w:val="24"/>
          <w:szCs w:val="24"/>
        </w:rPr>
        <w:t xml:space="preserve"> </w:t>
      </w:r>
      <w:r w:rsidRPr="004503D7">
        <w:rPr>
          <w:rFonts w:ascii="Arial" w:eastAsia="Times New Roman" w:hAnsi="Arial" w:cs="Times New Roman"/>
          <w:b/>
          <w:sz w:val="24"/>
          <w:szCs w:val="24"/>
        </w:rPr>
        <w:t xml:space="preserve"> </w:t>
      </w:r>
    </w:p>
    <w:p w:rsidR="001459CE" w:rsidRPr="004503D7" w:rsidRDefault="001459CE" w:rsidP="001459CE">
      <w:pPr>
        <w:spacing w:after="0" w:line="240" w:lineRule="auto"/>
        <w:rPr>
          <w:rFonts w:ascii="Arial" w:eastAsia="Times New Roman" w:hAnsi="Arial" w:cs="Times New Roman"/>
          <w:sz w:val="24"/>
          <w:szCs w:val="24"/>
        </w:rPr>
      </w:pPr>
      <w:r w:rsidRPr="004503D7">
        <w:rPr>
          <w:rFonts w:ascii="Arial" w:eastAsia="Times New Roman" w:hAnsi="Arial" w:cs="Times New Roman"/>
          <w:sz w:val="24"/>
          <w:szCs w:val="24"/>
        </w:rPr>
        <w:tab/>
      </w:r>
      <w:r w:rsidRPr="004503D7">
        <w:rPr>
          <w:rFonts w:ascii="Arial" w:eastAsia="Times New Roman" w:hAnsi="Arial" w:cs="Times New Roman"/>
          <w:sz w:val="24"/>
          <w:szCs w:val="24"/>
        </w:rPr>
        <w:tab/>
      </w:r>
      <w:r w:rsidRPr="004503D7">
        <w:rPr>
          <w:rFonts w:ascii="Arial" w:eastAsia="Times New Roman" w:hAnsi="Arial" w:cs="Times New Roman"/>
          <w:sz w:val="24"/>
          <w:szCs w:val="24"/>
        </w:rPr>
        <w:tab/>
      </w:r>
    </w:p>
    <w:tbl>
      <w:tblPr>
        <w:tblStyle w:val="TableGrid"/>
        <w:tblW w:w="0" w:type="auto"/>
        <w:tblInd w:w="468" w:type="dxa"/>
        <w:shd w:val="pct25" w:color="auto" w:fill="auto"/>
        <w:tblLook w:val="01E0" w:firstRow="1" w:lastRow="1" w:firstColumn="1" w:lastColumn="1" w:noHBand="0" w:noVBand="0"/>
      </w:tblPr>
      <w:tblGrid>
        <w:gridCol w:w="9000"/>
      </w:tblGrid>
      <w:tr w:rsidR="001459CE" w:rsidRPr="004503D7" w:rsidTr="00FA473B">
        <w:tc>
          <w:tcPr>
            <w:tcW w:w="9000" w:type="dxa"/>
            <w:tcBorders>
              <w:bottom w:val="single" w:sz="4" w:space="0" w:color="auto"/>
            </w:tcBorders>
            <w:shd w:val="pct25" w:color="auto" w:fill="auto"/>
          </w:tcPr>
          <w:p w:rsidR="001459CE" w:rsidRPr="004503D7" w:rsidRDefault="001459CE" w:rsidP="00FA473B">
            <w:pPr>
              <w:rPr>
                <w:rFonts w:ascii="Arial" w:hAnsi="Arial"/>
                <w:b/>
                <w:sz w:val="24"/>
                <w:szCs w:val="24"/>
              </w:rPr>
            </w:pPr>
            <w:r w:rsidRPr="004503D7">
              <w:rPr>
                <w:rFonts w:ascii="Arial" w:hAnsi="Arial"/>
                <w:b/>
                <w:sz w:val="24"/>
                <w:szCs w:val="24"/>
              </w:rPr>
              <w:t>DR  =  this account is closed with a debit</w:t>
            </w:r>
          </w:p>
        </w:tc>
      </w:tr>
      <w:tr w:rsidR="001459CE" w:rsidRPr="004503D7" w:rsidTr="00FA473B">
        <w:tc>
          <w:tcPr>
            <w:tcW w:w="9000" w:type="dxa"/>
            <w:tcBorders>
              <w:top w:val="single" w:sz="4" w:space="0" w:color="auto"/>
              <w:bottom w:val="single" w:sz="4" w:space="0" w:color="auto"/>
            </w:tcBorders>
            <w:shd w:val="pct25" w:color="auto" w:fill="auto"/>
          </w:tcPr>
          <w:p w:rsidR="001459CE" w:rsidRPr="004503D7" w:rsidRDefault="001459CE" w:rsidP="00FA473B">
            <w:pPr>
              <w:rPr>
                <w:rFonts w:ascii="Arial" w:hAnsi="Arial"/>
                <w:b/>
                <w:sz w:val="24"/>
                <w:szCs w:val="24"/>
              </w:rPr>
            </w:pPr>
            <w:r w:rsidRPr="004503D7">
              <w:rPr>
                <w:rFonts w:ascii="Arial" w:hAnsi="Arial"/>
                <w:b/>
                <w:sz w:val="24"/>
                <w:szCs w:val="24"/>
              </w:rPr>
              <w:t>CR  =  this account is closed with a credit</w:t>
            </w:r>
          </w:p>
        </w:tc>
      </w:tr>
      <w:tr w:rsidR="001459CE" w:rsidRPr="004503D7" w:rsidTr="00FA473B">
        <w:tc>
          <w:tcPr>
            <w:tcW w:w="9000" w:type="dxa"/>
            <w:tcBorders>
              <w:top w:val="single" w:sz="4" w:space="0" w:color="auto"/>
            </w:tcBorders>
            <w:shd w:val="pct25" w:color="auto" w:fill="auto"/>
          </w:tcPr>
          <w:p w:rsidR="001459CE" w:rsidRPr="004503D7" w:rsidRDefault="001459CE" w:rsidP="00FA473B">
            <w:pPr>
              <w:rPr>
                <w:rFonts w:ascii="Arial" w:hAnsi="Arial"/>
                <w:b/>
                <w:sz w:val="24"/>
                <w:szCs w:val="24"/>
              </w:rPr>
            </w:pPr>
            <w:r w:rsidRPr="004503D7">
              <w:rPr>
                <w:rFonts w:ascii="Arial" w:hAnsi="Arial"/>
                <w:b/>
                <w:sz w:val="24"/>
                <w:szCs w:val="24"/>
              </w:rPr>
              <w:t xml:space="preserve">NC  =  this is an account that is never closed; or this is not an account </w:t>
            </w:r>
          </w:p>
        </w:tc>
      </w:tr>
    </w:tbl>
    <w:p w:rsidR="001459CE" w:rsidRPr="004503D7" w:rsidRDefault="001459CE" w:rsidP="001459CE">
      <w:pPr>
        <w:spacing w:after="0" w:line="240" w:lineRule="auto"/>
        <w:rPr>
          <w:rFonts w:ascii="Arial" w:eastAsia="Times New Roman" w:hAnsi="Arial" w:cs="Times New Roman"/>
          <w:sz w:val="24"/>
          <w:szCs w:val="24"/>
        </w:rPr>
      </w:pPr>
    </w:p>
    <w:p w:rsidR="001459CE" w:rsidRPr="004503D7" w:rsidRDefault="001459CE" w:rsidP="001459CE">
      <w:pPr>
        <w:spacing w:after="0" w:line="240" w:lineRule="auto"/>
        <w:rPr>
          <w:rFonts w:ascii="Arial" w:eastAsia="Times New Roman" w:hAnsi="Arial" w:cs="Times New Roman"/>
          <w:sz w:val="24"/>
          <w:szCs w:val="24"/>
        </w:rPr>
      </w:pPr>
      <w:r w:rsidRPr="004503D7">
        <w:rPr>
          <w:rFonts w:ascii="Arial" w:eastAsia="Times New Roman" w:hAnsi="Arial" w:cs="Times New Roman"/>
          <w:sz w:val="24"/>
          <w:szCs w:val="24"/>
        </w:rPr>
        <w:t>1. Purchases Discounts</w:t>
      </w:r>
      <w:r w:rsidRPr="004503D7">
        <w:rPr>
          <w:rFonts w:ascii="Arial" w:eastAsia="Times New Roman" w:hAnsi="Arial" w:cs="Times New Roman"/>
          <w:sz w:val="24"/>
          <w:szCs w:val="24"/>
        </w:rPr>
        <w:tab/>
      </w:r>
      <w:r w:rsidRPr="004503D7">
        <w:rPr>
          <w:rFonts w:ascii="Arial" w:eastAsia="Times New Roman" w:hAnsi="Arial" w:cs="Times New Roman"/>
          <w:sz w:val="24"/>
          <w:szCs w:val="24"/>
        </w:rPr>
        <w:tab/>
      </w:r>
      <w:r w:rsidRPr="004503D7">
        <w:rPr>
          <w:rFonts w:ascii="Arial" w:eastAsia="Times New Roman" w:hAnsi="Arial" w:cs="Times New Roman"/>
          <w:sz w:val="24"/>
          <w:szCs w:val="24"/>
        </w:rPr>
        <w:tab/>
      </w:r>
      <w:r w:rsidR="00081048">
        <w:rPr>
          <w:rFonts w:ascii="Arial" w:eastAsia="Times New Roman" w:hAnsi="Arial" w:cs="Times New Roman"/>
          <w:sz w:val="24"/>
          <w:szCs w:val="24"/>
        </w:rPr>
        <w:t>3</w:t>
      </w:r>
      <w:r w:rsidRPr="004503D7">
        <w:rPr>
          <w:rFonts w:ascii="Arial" w:eastAsia="Times New Roman" w:hAnsi="Arial" w:cs="Times New Roman"/>
          <w:sz w:val="24"/>
          <w:szCs w:val="24"/>
        </w:rPr>
        <w:t xml:space="preserve">. </w:t>
      </w:r>
      <w:r>
        <w:rPr>
          <w:rFonts w:ascii="Arial" w:eastAsia="Times New Roman" w:hAnsi="Arial" w:cs="Times New Roman"/>
          <w:sz w:val="24"/>
          <w:szCs w:val="24"/>
        </w:rPr>
        <w:t>a partner’s drawing account</w:t>
      </w:r>
    </w:p>
    <w:p w:rsidR="001459CE" w:rsidRDefault="00081048" w:rsidP="001459CE">
      <w:pPr>
        <w:spacing w:after="0" w:line="240" w:lineRule="auto"/>
        <w:rPr>
          <w:rFonts w:ascii="Arial" w:eastAsia="Times New Roman" w:hAnsi="Arial" w:cs="Times New Roman"/>
          <w:sz w:val="24"/>
          <w:szCs w:val="24"/>
        </w:rPr>
      </w:pPr>
      <w:r>
        <w:rPr>
          <w:rFonts w:ascii="Arial" w:eastAsia="Times New Roman" w:hAnsi="Arial" w:cs="Times New Roman"/>
          <w:sz w:val="24"/>
          <w:szCs w:val="24"/>
        </w:rPr>
        <w:t>2</w:t>
      </w:r>
      <w:r w:rsidR="001459CE" w:rsidRPr="004503D7">
        <w:rPr>
          <w:rFonts w:ascii="Arial" w:eastAsia="Times New Roman" w:hAnsi="Arial" w:cs="Times New Roman"/>
          <w:sz w:val="24"/>
          <w:szCs w:val="24"/>
        </w:rPr>
        <w:t>. Residual Value</w:t>
      </w:r>
      <w:r w:rsidR="001459CE" w:rsidRPr="004503D7">
        <w:rPr>
          <w:rFonts w:ascii="Arial" w:eastAsia="Times New Roman" w:hAnsi="Arial" w:cs="Times New Roman"/>
          <w:sz w:val="24"/>
          <w:szCs w:val="24"/>
        </w:rPr>
        <w:tab/>
      </w:r>
      <w:r w:rsidR="001459CE" w:rsidRPr="004503D7">
        <w:rPr>
          <w:rFonts w:ascii="Arial" w:eastAsia="Times New Roman" w:hAnsi="Arial" w:cs="Times New Roman"/>
          <w:sz w:val="24"/>
          <w:szCs w:val="24"/>
        </w:rPr>
        <w:tab/>
      </w:r>
      <w:r w:rsidR="001459CE" w:rsidRPr="004503D7">
        <w:rPr>
          <w:rFonts w:ascii="Arial" w:eastAsia="Times New Roman" w:hAnsi="Arial" w:cs="Times New Roman"/>
          <w:sz w:val="24"/>
          <w:szCs w:val="24"/>
        </w:rPr>
        <w:tab/>
      </w:r>
      <w:r w:rsidR="001459CE" w:rsidRPr="004503D7">
        <w:rPr>
          <w:rFonts w:ascii="Arial" w:eastAsia="Times New Roman" w:hAnsi="Arial" w:cs="Times New Roman"/>
          <w:sz w:val="24"/>
          <w:szCs w:val="24"/>
        </w:rPr>
        <w:tab/>
      </w:r>
      <w:r>
        <w:rPr>
          <w:rFonts w:ascii="Arial" w:eastAsia="Times New Roman" w:hAnsi="Arial" w:cs="Times New Roman"/>
          <w:sz w:val="24"/>
          <w:szCs w:val="24"/>
        </w:rPr>
        <w:t>4</w:t>
      </w:r>
      <w:r w:rsidR="001459CE">
        <w:rPr>
          <w:rFonts w:ascii="Arial" w:eastAsia="Times New Roman" w:hAnsi="Arial" w:cs="Times New Roman"/>
          <w:sz w:val="24"/>
          <w:szCs w:val="24"/>
        </w:rPr>
        <w:t>. Accumulated Depreciation—Equipment</w:t>
      </w:r>
    </w:p>
    <w:p w:rsidR="001459CE" w:rsidRDefault="001459CE" w:rsidP="001459CE">
      <w:pPr>
        <w:spacing w:after="0" w:line="240" w:lineRule="auto"/>
        <w:rPr>
          <w:rFonts w:ascii="Arial" w:eastAsia="Times New Roman" w:hAnsi="Arial" w:cs="Times New Roman"/>
          <w:sz w:val="24"/>
          <w:szCs w:val="24"/>
        </w:rPr>
      </w:pPr>
    </w:p>
    <w:p w:rsidR="00081048" w:rsidRDefault="00081048" w:rsidP="001459CE">
      <w:pPr>
        <w:spacing w:after="0" w:line="240" w:lineRule="auto"/>
        <w:rPr>
          <w:rFonts w:ascii="Arial" w:eastAsia="Times New Roman" w:hAnsi="Arial" w:cs="Times New Roman"/>
          <w:sz w:val="24"/>
          <w:szCs w:val="24"/>
        </w:rPr>
      </w:pPr>
    </w:p>
    <w:p w:rsidR="00081048" w:rsidRDefault="00081048" w:rsidP="001459CE">
      <w:pPr>
        <w:spacing w:after="0" w:line="240" w:lineRule="auto"/>
        <w:rPr>
          <w:rFonts w:ascii="Arial" w:eastAsia="Times New Roman" w:hAnsi="Arial" w:cs="Times New Roman"/>
          <w:sz w:val="24"/>
          <w:szCs w:val="24"/>
        </w:rPr>
      </w:pPr>
    </w:p>
    <w:p w:rsidR="001459CE" w:rsidRPr="00081048" w:rsidRDefault="001459CE" w:rsidP="001459CE">
      <w:pPr>
        <w:spacing w:after="0" w:line="240" w:lineRule="auto"/>
        <w:rPr>
          <w:rFonts w:ascii="Arial" w:eastAsia="Times New Roman" w:hAnsi="Arial" w:cs="Times New Roman"/>
          <w:b/>
          <w:sz w:val="24"/>
          <w:szCs w:val="24"/>
          <w:u w:val="single"/>
        </w:rPr>
      </w:pPr>
      <w:r w:rsidRPr="00081048">
        <w:rPr>
          <w:rFonts w:ascii="Arial" w:eastAsia="Times New Roman" w:hAnsi="Arial" w:cs="Times New Roman"/>
          <w:b/>
          <w:sz w:val="24"/>
          <w:szCs w:val="24"/>
          <w:u w:val="single"/>
        </w:rPr>
        <w:t>Group 2</w:t>
      </w:r>
    </w:p>
    <w:p w:rsidR="00081048" w:rsidRPr="00C910AF" w:rsidRDefault="00081048" w:rsidP="00081048">
      <w:pPr>
        <w:tabs>
          <w:tab w:val="left" w:pos="432"/>
        </w:tabs>
        <w:spacing w:after="0" w:line="240" w:lineRule="auto"/>
        <w:jc w:val="both"/>
        <w:rPr>
          <w:rFonts w:ascii="Arial" w:eastAsia="Times New Roman" w:hAnsi="Arial" w:cs="Times New Roman"/>
          <w:b/>
          <w:sz w:val="24"/>
          <w:szCs w:val="24"/>
        </w:rPr>
      </w:pPr>
      <w:r w:rsidRPr="00C910AF">
        <w:rPr>
          <w:rFonts w:ascii="Arial" w:eastAsia="Times New Roman" w:hAnsi="Arial" w:cs="Times New Roman"/>
          <w:b/>
          <w:sz w:val="24"/>
          <w:szCs w:val="24"/>
        </w:rPr>
        <w:t xml:space="preserve">It is company policy to record any necessary journal entries and to update the checkbook balance after the bank reconciliation is completed.  </w:t>
      </w:r>
    </w:p>
    <w:p w:rsidR="00081048" w:rsidRPr="00C910AF" w:rsidRDefault="00081048" w:rsidP="00081048">
      <w:pPr>
        <w:tabs>
          <w:tab w:val="left" w:pos="432"/>
        </w:tabs>
        <w:spacing w:after="0" w:line="240" w:lineRule="auto"/>
        <w:rPr>
          <w:rFonts w:ascii="Arial" w:eastAsia="Times New Roman" w:hAnsi="Arial" w:cs="Times New Roman"/>
          <w:b/>
          <w:sz w:val="16"/>
          <w:szCs w:val="16"/>
          <w:u w:val="single"/>
        </w:rPr>
      </w:pPr>
    </w:p>
    <w:p w:rsidR="00081048" w:rsidRPr="00C910AF" w:rsidRDefault="00081048" w:rsidP="00081048">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u w:val="single"/>
        </w:rPr>
        <w:t>Data</w:t>
      </w:r>
      <w:r w:rsidRPr="00C910AF">
        <w:rPr>
          <w:rFonts w:ascii="Arial" w:eastAsia="Times New Roman" w:hAnsi="Arial" w:cs="Times New Roman"/>
          <w:b/>
          <w:sz w:val="24"/>
          <w:szCs w:val="24"/>
        </w:rPr>
        <w:t xml:space="preserve">: </w:t>
      </w:r>
      <w:r w:rsidRPr="00C910AF">
        <w:rPr>
          <w:rFonts w:ascii="Arial" w:eastAsia="Times New Roman" w:hAnsi="Arial" w:cs="Times New Roman"/>
          <w:b/>
          <w:sz w:val="24"/>
          <w:szCs w:val="24"/>
        </w:rPr>
        <w:tab/>
        <w:t xml:space="preserve">Bank Service Charge for </w:t>
      </w:r>
      <w:r>
        <w:rPr>
          <w:rFonts w:ascii="Arial" w:eastAsia="Times New Roman" w:hAnsi="Arial" w:cs="Times New Roman"/>
          <w:b/>
          <w:sz w:val="24"/>
          <w:szCs w:val="24"/>
        </w:rPr>
        <w:t>December</w:t>
      </w:r>
      <w:r w:rsidRPr="00C910AF">
        <w:rPr>
          <w:rFonts w:ascii="Arial" w:eastAsia="Times New Roman" w:hAnsi="Arial" w:cs="Times New Roman"/>
          <w:b/>
          <w:sz w:val="24"/>
          <w:szCs w:val="24"/>
        </w:rPr>
        <w:t xml:space="preserve"> is $</w:t>
      </w:r>
      <w:r>
        <w:rPr>
          <w:rFonts w:ascii="Arial" w:eastAsia="Times New Roman" w:hAnsi="Arial" w:cs="Times New Roman"/>
          <w:b/>
          <w:sz w:val="24"/>
          <w:szCs w:val="24"/>
        </w:rPr>
        <w:t>24.50</w:t>
      </w:r>
    </w:p>
    <w:p w:rsidR="00081048" w:rsidRPr="00C910AF" w:rsidRDefault="00081048" w:rsidP="00081048">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 xml:space="preserve">Deposits in transit on </w:t>
      </w:r>
      <w:r>
        <w:rPr>
          <w:rFonts w:ascii="Arial" w:eastAsia="Times New Roman" w:hAnsi="Arial" w:cs="Times New Roman"/>
          <w:b/>
          <w:sz w:val="24"/>
          <w:szCs w:val="24"/>
        </w:rPr>
        <w:t>December</w:t>
      </w:r>
      <w:r w:rsidRPr="00C910A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C910AF">
        <w:rPr>
          <w:rFonts w:ascii="Arial" w:eastAsia="Times New Roman" w:hAnsi="Arial" w:cs="Times New Roman"/>
          <w:b/>
          <w:sz w:val="24"/>
          <w:szCs w:val="24"/>
        </w:rPr>
        <w:t xml:space="preserve"> are $</w:t>
      </w:r>
      <w:r>
        <w:rPr>
          <w:rFonts w:ascii="Arial" w:eastAsia="Times New Roman" w:hAnsi="Arial" w:cs="Times New Roman"/>
          <w:b/>
          <w:sz w:val="24"/>
          <w:szCs w:val="24"/>
        </w:rPr>
        <w:t>487.92</w:t>
      </w:r>
      <w:r w:rsidRPr="00C910AF">
        <w:rPr>
          <w:rFonts w:ascii="Arial" w:eastAsia="Times New Roman" w:hAnsi="Arial" w:cs="Times New Roman"/>
          <w:b/>
          <w:sz w:val="24"/>
          <w:szCs w:val="24"/>
        </w:rPr>
        <w:t xml:space="preserve"> and $</w:t>
      </w:r>
      <w:r>
        <w:rPr>
          <w:rFonts w:ascii="Arial" w:eastAsia="Times New Roman" w:hAnsi="Arial" w:cs="Times New Roman"/>
          <w:b/>
          <w:sz w:val="24"/>
          <w:szCs w:val="24"/>
        </w:rPr>
        <w:t>4</w:t>
      </w:r>
      <w:r w:rsidRPr="00C910AF">
        <w:rPr>
          <w:rFonts w:ascii="Arial" w:eastAsia="Times New Roman" w:hAnsi="Arial" w:cs="Times New Roman"/>
          <w:b/>
          <w:sz w:val="24"/>
          <w:szCs w:val="24"/>
        </w:rPr>
        <w:t>,</w:t>
      </w:r>
      <w:r>
        <w:rPr>
          <w:rFonts w:ascii="Arial" w:eastAsia="Times New Roman" w:hAnsi="Arial" w:cs="Times New Roman"/>
          <w:b/>
          <w:sz w:val="24"/>
          <w:szCs w:val="24"/>
        </w:rPr>
        <w:t>181</w:t>
      </w:r>
      <w:r w:rsidRPr="00C910AF">
        <w:rPr>
          <w:rFonts w:ascii="Arial" w:eastAsia="Times New Roman" w:hAnsi="Arial" w:cs="Times New Roman"/>
          <w:b/>
          <w:sz w:val="24"/>
          <w:szCs w:val="24"/>
        </w:rPr>
        <w:t>.</w:t>
      </w:r>
      <w:r>
        <w:rPr>
          <w:rFonts w:ascii="Arial" w:eastAsia="Times New Roman" w:hAnsi="Arial" w:cs="Times New Roman"/>
          <w:b/>
          <w:sz w:val="24"/>
          <w:szCs w:val="24"/>
        </w:rPr>
        <w:t>19</w:t>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 xml:space="preserve">Reconciled bank balance on </w:t>
      </w:r>
      <w:r>
        <w:rPr>
          <w:rFonts w:ascii="Arial" w:eastAsia="Times New Roman" w:hAnsi="Arial" w:cs="Times New Roman"/>
          <w:b/>
          <w:sz w:val="24"/>
          <w:szCs w:val="24"/>
        </w:rPr>
        <w:t>December</w:t>
      </w:r>
      <w:r w:rsidRPr="00C910A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C910AF">
        <w:rPr>
          <w:rFonts w:ascii="Arial" w:eastAsia="Times New Roman" w:hAnsi="Arial" w:cs="Times New Roman"/>
          <w:b/>
          <w:sz w:val="24"/>
          <w:szCs w:val="24"/>
        </w:rPr>
        <w:t xml:space="preserve"> is $</w:t>
      </w:r>
      <w:r>
        <w:rPr>
          <w:rFonts w:ascii="Arial" w:eastAsia="Times New Roman" w:hAnsi="Arial" w:cs="Times New Roman"/>
          <w:b/>
          <w:sz w:val="24"/>
          <w:szCs w:val="24"/>
        </w:rPr>
        <w:t>3,694.52</w:t>
      </w:r>
    </w:p>
    <w:p w:rsidR="00081048" w:rsidRPr="00C910AF" w:rsidRDefault="00081048" w:rsidP="00081048">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 xml:space="preserve">Outstanding checks on </w:t>
      </w:r>
      <w:r>
        <w:rPr>
          <w:rFonts w:ascii="Arial" w:eastAsia="Times New Roman" w:hAnsi="Arial" w:cs="Times New Roman"/>
          <w:b/>
          <w:sz w:val="24"/>
          <w:szCs w:val="24"/>
        </w:rPr>
        <w:t>December</w:t>
      </w:r>
      <w:r w:rsidRPr="00C910A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C910AF">
        <w:rPr>
          <w:rFonts w:ascii="Arial" w:eastAsia="Times New Roman" w:hAnsi="Arial" w:cs="Times New Roman"/>
          <w:b/>
          <w:sz w:val="24"/>
          <w:szCs w:val="24"/>
        </w:rPr>
        <w:t xml:space="preserve"> are $</w:t>
      </w:r>
      <w:r>
        <w:rPr>
          <w:rFonts w:ascii="Arial" w:eastAsia="Times New Roman" w:hAnsi="Arial" w:cs="Times New Roman"/>
          <w:b/>
          <w:sz w:val="24"/>
          <w:szCs w:val="24"/>
        </w:rPr>
        <w:t>487.90</w:t>
      </w:r>
      <w:r w:rsidRPr="00C910AF">
        <w:rPr>
          <w:rFonts w:ascii="Arial" w:eastAsia="Times New Roman" w:hAnsi="Arial" w:cs="Times New Roman"/>
          <w:b/>
          <w:sz w:val="24"/>
          <w:szCs w:val="24"/>
        </w:rPr>
        <w:t>, $</w:t>
      </w:r>
      <w:r>
        <w:rPr>
          <w:rFonts w:ascii="Arial" w:eastAsia="Times New Roman" w:hAnsi="Arial" w:cs="Times New Roman"/>
          <w:b/>
          <w:sz w:val="24"/>
          <w:szCs w:val="24"/>
        </w:rPr>
        <w:t>102.16</w:t>
      </w:r>
      <w:r w:rsidRPr="00C910AF">
        <w:rPr>
          <w:rFonts w:ascii="Arial" w:eastAsia="Times New Roman" w:hAnsi="Arial" w:cs="Times New Roman"/>
          <w:b/>
          <w:sz w:val="24"/>
          <w:szCs w:val="24"/>
        </w:rPr>
        <w:t>, and $</w:t>
      </w:r>
      <w:r>
        <w:rPr>
          <w:rFonts w:ascii="Arial" w:eastAsia="Times New Roman" w:hAnsi="Arial" w:cs="Times New Roman"/>
          <w:b/>
          <w:sz w:val="24"/>
          <w:szCs w:val="24"/>
        </w:rPr>
        <w:t>891.27</w:t>
      </w:r>
    </w:p>
    <w:p w:rsidR="00081048" w:rsidRPr="00C910AF" w:rsidRDefault="00081048" w:rsidP="00081048">
      <w:pPr>
        <w:tabs>
          <w:tab w:val="left" w:pos="432"/>
        </w:tabs>
        <w:spacing w:after="0" w:line="240" w:lineRule="auto"/>
        <w:rPr>
          <w:rFonts w:ascii="Arial" w:eastAsia="Times New Roman" w:hAnsi="Arial" w:cs="Times New Roman"/>
          <w:sz w:val="16"/>
          <w:szCs w:val="16"/>
        </w:rPr>
      </w:pPr>
    </w:p>
    <w:p w:rsidR="00081048" w:rsidRPr="00C910AF" w:rsidRDefault="00081048" w:rsidP="00081048">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 xml:space="preserve">For questions </w:t>
      </w:r>
      <w:r>
        <w:rPr>
          <w:rFonts w:ascii="Arial" w:eastAsia="Times New Roman" w:hAnsi="Arial" w:cs="Times New Roman"/>
          <w:b/>
          <w:sz w:val="24"/>
          <w:szCs w:val="24"/>
        </w:rPr>
        <w:t>5</w:t>
      </w:r>
      <w:r w:rsidRPr="00C910AF">
        <w:rPr>
          <w:rFonts w:ascii="Arial" w:eastAsia="Times New Roman" w:hAnsi="Arial" w:cs="Times New Roman"/>
          <w:b/>
          <w:sz w:val="24"/>
          <w:szCs w:val="24"/>
        </w:rPr>
        <w:t xml:space="preserve"> and </w:t>
      </w:r>
      <w:r>
        <w:rPr>
          <w:rFonts w:ascii="Arial" w:eastAsia="Times New Roman" w:hAnsi="Arial" w:cs="Times New Roman"/>
          <w:b/>
          <w:sz w:val="24"/>
          <w:szCs w:val="24"/>
        </w:rPr>
        <w:t>6</w:t>
      </w:r>
      <w:r w:rsidRPr="00C910AF">
        <w:rPr>
          <w:rFonts w:ascii="Arial" w:eastAsia="Times New Roman" w:hAnsi="Arial" w:cs="Times New Roman"/>
          <w:b/>
          <w:sz w:val="24"/>
          <w:szCs w:val="24"/>
        </w:rPr>
        <w:t>, write the correct amount on your answer sheet.</w:t>
      </w:r>
    </w:p>
    <w:p w:rsidR="00081048" w:rsidRPr="00C910AF" w:rsidRDefault="00081048" w:rsidP="00081048">
      <w:pPr>
        <w:tabs>
          <w:tab w:val="left" w:pos="432"/>
        </w:tabs>
        <w:spacing w:after="0" w:line="240" w:lineRule="auto"/>
        <w:rPr>
          <w:rFonts w:ascii="Arial" w:eastAsia="Times New Roman" w:hAnsi="Arial" w:cs="Times New Roman"/>
          <w:sz w:val="16"/>
          <w:szCs w:val="16"/>
        </w:rPr>
      </w:pPr>
    </w:p>
    <w:p w:rsidR="00081048" w:rsidRPr="00C910AF" w:rsidRDefault="00081048" w:rsidP="0008104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w:t>
      </w:r>
      <w:r w:rsidRPr="00C910AF">
        <w:rPr>
          <w:rFonts w:ascii="Arial" w:eastAsia="Times New Roman" w:hAnsi="Arial" w:cs="Times New Roman"/>
          <w:sz w:val="24"/>
          <w:szCs w:val="24"/>
        </w:rPr>
        <w:t xml:space="preserve">. Given the above facts, what was the amount that was printed on the bank statement </w:t>
      </w:r>
    </w:p>
    <w:p w:rsidR="00081048" w:rsidRPr="00C910AF" w:rsidRDefault="008E2B0C" w:rsidP="0008104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00081048" w:rsidRPr="00C910AF">
        <w:rPr>
          <w:rFonts w:ascii="Arial" w:eastAsia="Times New Roman" w:hAnsi="Arial" w:cs="Times New Roman"/>
          <w:sz w:val="24"/>
          <w:szCs w:val="24"/>
        </w:rPr>
        <w:t xml:space="preserve">as the closing balance for </w:t>
      </w:r>
      <w:r w:rsidR="00081048">
        <w:rPr>
          <w:rFonts w:ascii="Arial" w:eastAsia="Times New Roman" w:hAnsi="Arial" w:cs="Times New Roman"/>
          <w:sz w:val="24"/>
          <w:szCs w:val="24"/>
        </w:rPr>
        <w:t>December</w:t>
      </w:r>
      <w:r w:rsidR="00081048" w:rsidRPr="00C910AF">
        <w:rPr>
          <w:rFonts w:ascii="Arial" w:eastAsia="Times New Roman" w:hAnsi="Arial" w:cs="Times New Roman"/>
          <w:sz w:val="24"/>
          <w:szCs w:val="24"/>
        </w:rPr>
        <w:t>?</w:t>
      </w:r>
    </w:p>
    <w:p w:rsidR="00081048" w:rsidRPr="00C910AF" w:rsidRDefault="00081048" w:rsidP="0008104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C910AF">
        <w:rPr>
          <w:rFonts w:ascii="Arial" w:eastAsia="Times New Roman" w:hAnsi="Arial" w:cs="Times New Roman"/>
          <w:sz w:val="24"/>
          <w:szCs w:val="24"/>
        </w:rPr>
        <w:t xml:space="preserve">. What was the balance in the cash account in the accounting records </w:t>
      </w:r>
      <w:r w:rsidRPr="00C910AF">
        <w:rPr>
          <w:rFonts w:ascii="Arial" w:eastAsia="Times New Roman" w:hAnsi="Arial" w:cs="Times New Roman"/>
          <w:sz w:val="24"/>
          <w:szCs w:val="24"/>
          <w:u w:val="single"/>
        </w:rPr>
        <w:t>prior</w:t>
      </w:r>
      <w:r w:rsidRPr="00C910AF">
        <w:rPr>
          <w:rFonts w:ascii="Arial" w:eastAsia="Times New Roman" w:hAnsi="Arial" w:cs="Times New Roman"/>
          <w:sz w:val="24"/>
          <w:szCs w:val="24"/>
        </w:rPr>
        <w:t xml:space="preserve"> to</w:t>
      </w:r>
    </w:p>
    <w:p w:rsidR="00081048" w:rsidRDefault="00081048" w:rsidP="00081048">
      <w:pPr>
        <w:tabs>
          <w:tab w:val="left" w:pos="432"/>
        </w:tabs>
        <w:spacing w:after="0" w:line="240" w:lineRule="auto"/>
        <w:rPr>
          <w:rFonts w:ascii="Arial" w:eastAsia="Times New Roman" w:hAnsi="Arial" w:cs="Times New Roman"/>
          <w:sz w:val="24"/>
          <w:szCs w:val="24"/>
        </w:rPr>
      </w:pPr>
      <w:r w:rsidRPr="00C910AF">
        <w:rPr>
          <w:rFonts w:ascii="Arial" w:eastAsia="Times New Roman" w:hAnsi="Arial" w:cs="Times New Roman"/>
          <w:sz w:val="24"/>
          <w:szCs w:val="24"/>
        </w:rPr>
        <w:t xml:space="preserve">    </w:t>
      </w:r>
      <w:r w:rsidR="008E2B0C">
        <w:rPr>
          <w:rFonts w:ascii="Arial" w:eastAsia="Times New Roman" w:hAnsi="Arial" w:cs="Times New Roman"/>
          <w:sz w:val="24"/>
          <w:szCs w:val="24"/>
        </w:rPr>
        <w:t xml:space="preserve">  </w:t>
      </w:r>
      <w:r w:rsidRPr="00C910AF">
        <w:rPr>
          <w:rFonts w:ascii="Arial" w:eastAsia="Times New Roman" w:hAnsi="Arial" w:cs="Times New Roman"/>
          <w:sz w:val="24"/>
          <w:szCs w:val="24"/>
        </w:rPr>
        <w:t>reconciling the bank statement</w:t>
      </w:r>
      <w:r>
        <w:rPr>
          <w:rFonts w:ascii="Arial" w:eastAsia="Times New Roman" w:hAnsi="Arial" w:cs="Times New Roman"/>
          <w:sz w:val="24"/>
          <w:szCs w:val="24"/>
        </w:rPr>
        <w:t xml:space="preserve"> for December</w:t>
      </w:r>
      <w:r w:rsidRPr="00C910AF">
        <w:rPr>
          <w:rFonts w:ascii="Arial" w:eastAsia="Times New Roman" w:hAnsi="Arial" w:cs="Times New Roman"/>
          <w:sz w:val="24"/>
          <w:szCs w:val="24"/>
        </w:rPr>
        <w:t>?</w:t>
      </w:r>
    </w:p>
    <w:p w:rsidR="00AC3A8B" w:rsidRDefault="00AC3A8B" w:rsidP="00AC3A8B">
      <w:pPr>
        <w:pStyle w:val="NoSpacing"/>
        <w:rPr>
          <w:rFonts w:ascii="Arial" w:hAnsi="Arial" w:cs="Arial"/>
          <w:sz w:val="24"/>
          <w:szCs w:val="24"/>
        </w:rPr>
      </w:pPr>
    </w:p>
    <w:p w:rsidR="00081048" w:rsidRDefault="00081048" w:rsidP="00AC3A8B">
      <w:pPr>
        <w:pStyle w:val="NoSpacing"/>
        <w:rPr>
          <w:rFonts w:ascii="Arial" w:hAnsi="Arial" w:cs="Arial"/>
          <w:sz w:val="24"/>
          <w:szCs w:val="24"/>
        </w:rPr>
      </w:pPr>
    </w:p>
    <w:p w:rsidR="008E2B0C" w:rsidRDefault="008E2B0C" w:rsidP="00AC3A8B">
      <w:pPr>
        <w:pStyle w:val="NoSpacing"/>
        <w:rPr>
          <w:rFonts w:ascii="Arial" w:hAnsi="Arial" w:cs="Arial"/>
          <w:sz w:val="24"/>
          <w:szCs w:val="24"/>
        </w:rPr>
      </w:pPr>
    </w:p>
    <w:p w:rsidR="008E2B0C" w:rsidRDefault="008E2B0C" w:rsidP="00AC3A8B">
      <w:pPr>
        <w:pStyle w:val="NoSpacing"/>
        <w:rPr>
          <w:rFonts w:ascii="Arial" w:hAnsi="Arial" w:cs="Arial"/>
          <w:sz w:val="24"/>
          <w:szCs w:val="24"/>
        </w:rPr>
      </w:pPr>
    </w:p>
    <w:p w:rsidR="00081048" w:rsidRPr="008E2B0C" w:rsidRDefault="00081048" w:rsidP="00AC3A8B">
      <w:pPr>
        <w:pStyle w:val="NoSpacing"/>
        <w:rPr>
          <w:rFonts w:ascii="Arial" w:hAnsi="Arial" w:cs="Arial"/>
          <w:b/>
          <w:sz w:val="24"/>
          <w:szCs w:val="24"/>
          <w:u w:val="single"/>
        </w:rPr>
      </w:pPr>
      <w:r w:rsidRPr="008E2B0C">
        <w:rPr>
          <w:rFonts w:ascii="Arial" w:hAnsi="Arial" w:cs="Arial"/>
          <w:b/>
          <w:sz w:val="24"/>
          <w:szCs w:val="24"/>
          <w:u w:val="single"/>
        </w:rPr>
        <w:t>Group 3</w:t>
      </w:r>
    </w:p>
    <w:p w:rsidR="008E2B0C" w:rsidRPr="008E2B0C" w:rsidRDefault="008E2B0C" w:rsidP="008E2B0C">
      <w:pPr>
        <w:tabs>
          <w:tab w:val="left" w:pos="432"/>
        </w:tabs>
        <w:spacing w:after="0" w:line="240" w:lineRule="auto"/>
        <w:jc w:val="both"/>
        <w:rPr>
          <w:rFonts w:ascii="Arial" w:eastAsia="Times New Roman" w:hAnsi="Arial" w:cs="Times New Roman"/>
          <w:b/>
          <w:sz w:val="24"/>
          <w:szCs w:val="20"/>
        </w:rPr>
      </w:pPr>
      <w:r w:rsidRPr="008E2B0C">
        <w:rPr>
          <w:rFonts w:ascii="Arial" w:eastAsia="Times New Roman" w:hAnsi="Arial" w:cs="Times New Roman"/>
          <w:b/>
          <w:sz w:val="24"/>
          <w:szCs w:val="20"/>
        </w:rPr>
        <w:t>For question #</w:t>
      </w:r>
      <w:r>
        <w:rPr>
          <w:rFonts w:ascii="Arial" w:eastAsia="Times New Roman" w:hAnsi="Arial" w:cs="Times New Roman"/>
          <w:b/>
          <w:sz w:val="24"/>
          <w:szCs w:val="20"/>
        </w:rPr>
        <w:t>7</w:t>
      </w:r>
      <w:r w:rsidRPr="008E2B0C">
        <w:rPr>
          <w:rFonts w:ascii="Arial" w:eastAsia="Times New Roman" w:hAnsi="Arial" w:cs="Times New Roman"/>
          <w:b/>
          <w:sz w:val="24"/>
          <w:szCs w:val="20"/>
        </w:rPr>
        <w:t>, write the correct amount on your answer sheet.  Some of the subtotals on a worksheet before net income or net loss is calculated are as follows:</w:t>
      </w:r>
    </w:p>
    <w:p w:rsidR="008E2B0C" w:rsidRPr="008E2B0C" w:rsidRDefault="008E2B0C" w:rsidP="008E2B0C">
      <w:pPr>
        <w:tabs>
          <w:tab w:val="left" w:pos="43"/>
        </w:tabs>
        <w:spacing w:after="0" w:line="240" w:lineRule="auto"/>
        <w:jc w:val="both"/>
        <w:rPr>
          <w:rFonts w:ascii="Arial" w:eastAsia="Times New Roman" w:hAnsi="Arial" w:cs="Times New Roman"/>
          <w:b/>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0A0" w:firstRow="1" w:lastRow="0" w:firstColumn="1" w:lastColumn="0" w:noHBand="0" w:noVBand="0"/>
      </w:tblPr>
      <w:tblGrid>
        <w:gridCol w:w="3044"/>
        <w:gridCol w:w="1084"/>
      </w:tblGrid>
      <w:tr w:rsidR="008E2B0C" w:rsidRPr="008E2B0C" w:rsidTr="00FA473B">
        <w:trPr>
          <w:jc w:val="center"/>
        </w:trPr>
        <w:tc>
          <w:tcPr>
            <w:tcW w:w="0" w:type="auto"/>
            <w:shd w:val="pct20" w:color="auto" w:fill="auto"/>
          </w:tcPr>
          <w:p w:rsidR="008E2B0C" w:rsidRPr="008E2B0C" w:rsidRDefault="008E2B0C" w:rsidP="008E2B0C">
            <w:pPr>
              <w:tabs>
                <w:tab w:val="left" w:pos="43"/>
              </w:tabs>
              <w:spacing w:after="0" w:line="240" w:lineRule="auto"/>
              <w:jc w:val="both"/>
              <w:rPr>
                <w:rFonts w:ascii="Arial" w:eastAsia="Times New Roman" w:hAnsi="Arial" w:cs="Times New Roman"/>
                <w:b/>
                <w:bCs/>
                <w:sz w:val="24"/>
                <w:szCs w:val="24"/>
              </w:rPr>
            </w:pPr>
            <w:r w:rsidRPr="008E2B0C">
              <w:rPr>
                <w:rFonts w:ascii="Arial" w:eastAsia="Times New Roman" w:hAnsi="Arial" w:cs="Times New Roman"/>
                <w:b/>
                <w:bCs/>
                <w:sz w:val="24"/>
                <w:szCs w:val="24"/>
              </w:rPr>
              <w:t>Income Statement Credit</w:t>
            </w:r>
          </w:p>
        </w:tc>
        <w:tc>
          <w:tcPr>
            <w:tcW w:w="0" w:type="auto"/>
            <w:shd w:val="pct25" w:color="auto" w:fill="auto"/>
          </w:tcPr>
          <w:p w:rsidR="008E2B0C" w:rsidRPr="008E2B0C" w:rsidRDefault="008E2B0C" w:rsidP="008E2B0C">
            <w:pPr>
              <w:tabs>
                <w:tab w:val="left" w:pos="43"/>
              </w:tabs>
              <w:spacing w:after="0" w:line="240" w:lineRule="auto"/>
              <w:jc w:val="right"/>
              <w:rPr>
                <w:rFonts w:ascii="Arial" w:eastAsia="Times New Roman" w:hAnsi="Arial" w:cs="Times New Roman"/>
                <w:b/>
                <w:bCs/>
                <w:sz w:val="24"/>
                <w:szCs w:val="24"/>
              </w:rPr>
            </w:pPr>
            <w:r w:rsidRPr="008E2B0C">
              <w:rPr>
                <w:rFonts w:ascii="Arial" w:eastAsia="Times New Roman" w:hAnsi="Arial" w:cs="Times New Roman"/>
                <w:b/>
                <w:bCs/>
                <w:sz w:val="24"/>
                <w:szCs w:val="24"/>
              </w:rPr>
              <w:t>112,442</w:t>
            </w:r>
          </w:p>
        </w:tc>
      </w:tr>
      <w:tr w:rsidR="008E2B0C" w:rsidRPr="008E2B0C" w:rsidTr="00FA473B">
        <w:trPr>
          <w:jc w:val="center"/>
        </w:trPr>
        <w:tc>
          <w:tcPr>
            <w:tcW w:w="0" w:type="auto"/>
            <w:shd w:val="pct20" w:color="auto" w:fill="auto"/>
          </w:tcPr>
          <w:p w:rsidR="008E2B0C" w:rsidRPr="008E2B0C" w:rsidRDefault="008E2B0C" w:rsidP="008E2B0C">
            <w:pPr>
              <w:tabs>
                <w:tab w:val="left" w:pos="43"/>
              </w:tabs>
              <w:spacing w:after="0" w:line="240" w:lineRule="auto"/>
              <w:jc w:val="both"/>
              <w:rPr>
                <w:rFonts w:ascii="Arial" w:eastAsia="Times New Roman" w:hAnsi="Arial" w:cs="Times New Roman"/>
                <w:b/>
                <w:bCs/>
                <w:sz w:val="24"/>
                <w:szCs w:val="24"/>
              </w:rPr>
            </w:pPr>
            <w:r w:rsidRPr="008E2B0C">
              <w:rPr>
                <w:rFonts w:ascii="Arial" w:eastAsia="Times New Roman" w:hAnsi="Arial" w:cs="Times New Roman"/>
                <w:b/>
                <w:bCs/>
                <w:sz w:val="24"/>
                <w:szCs w:val="24"/>
              </w:rPr>
              <w:t>Balance Sheet Debit</w:t>
            </w:r>
          </w:p>
        </w:tc>
        <w:tc>
          <w:tcPr>
            <w:tcW w:w="0" w:type="auto"/>
            <w:shd w:val="pct25" w:color="auto" w:fill="auto"/>
          </w:tcPr>
          <w:p w:rsidR="008E2B0C" w:rsidRPr="008E2B0C" w:rsidRDefault="008E2B0C" w:rsidP="008E2B0C">
            <w:pPr>
              <w:tabs>
                <w:tab w:val="left" w:pos="43"/>
              </w:tabs>
              <w:spacing w:after="0" w:line="240" w:lineRule="auto"/>
              <w:jc w:val="right"/>
              <w:rPr>
                <w:rFonts w:ascii="Arial" w:eastAsia="Times New Roman" w:hAnsi="Arial" w:cs="Times New Roman"/>
                <w:b/>
                <w:bCs/>
                <w:sz w:val="24"/>
                <w:szCs w:val="24"/>
              </w:rPr>
            </w:pPr>
            <w:r w:rsidRPr="008E2B0C">
              <w:rPr>
                <w:rFonts w:ascii="Arial" w:eastAsia="Times New Roman" w:hAnsi="Arial" w:cs="Times New Roman"/>
                <w:b/>
                <w:bCs/>
                <w:sz w:val="24"/>
                <w:szCs w:val="24"/>
              </w:rPr>
              <w:t>137,496</w:t>
            </w:r>
          </w:p>
        </w:tc>
      </w:tr>
      <w:tr w:rsidR="008E2B0C" w:rsidRPr="008E2B0C" w:rsidTr="00FA473B">
        <w:trPr>
          <w:jc w:val="center"/>
        </w:trPr>
        <w:tc>
          <w:tcPr>
            <w:tcW w:w="0" w:type="auto"/>
            <w:shd w:val="pct20" w:color="auto" w:fill="auto"/>
          </w:tcPr>
          <w:p w:rsidR="008E2B0C" w:rsidRPr="008E2B0C" w:rsidRDefault="008E2B0C" w:rsidP="008E2B0C">
            <w:pPr>
              <w:tabs>
                <w:tab w:val="left" w:pos="43"/>
              </w:tabs>
              <w:spacing w:after="0" w:line="240" w:lineRule="auto"/>
              <w:jc w:val="both"/>
              <w:rPr>
                <w:rFonts w:ascii="Arial" w:eastAsia="Times New Roman" w:hAnsi="Arial" w:cs="Times New Roman"/>
                <w:b/>
                <w:bCs/>
                <w:sz w:val="24"/>
                <w:szCs w:val="24"/>
              </w:rPr>
            </w:pPr>
            <w:r w:rsidRPr="008E2B0C">
              <w:rPr>
                <w:rFonts w:ascii="Arial" w:eastAsia="Times New Roman" w:hAnsi="Arial" w:cs="Times New Roman"/>
                <w:b/>
                <w:bCs/>
                <w:sz w:val="24"/>
                <w:szCs w:val="24"/>
              </w:rPr>
              <w:t>Balance Sheet Credit</w:t>
            </w:r>
          </w:p>
        </w:tc>
        <w:tc>
          <w:tcPr>
            <w:tcW w:w="0" w:type="auto"/>
            <w:shd w:val="pct25" w:color="auto" w:fill="auto"/>
          </w:tcPr>
          <w:p w:rsidR="008E2B0C" w:rsidRPr="008E2B0C" w:rsidRDefault="008E2B0C" w:rsidP="008E2B0C">
            <w:pPr>
              <w:tabs>
                <w:tab w:val="left" w:pos="43"/>
              </w:tabs>
              <w:spacing w:after="0" w:line="240" w:lineRule="auto"/>
              <w:jc w:val="right"/>
              <w:rPr>
                <w:rFonts w:ascii="Arial" w:eastAsia="Times New Roman" w:hAnsi="Arial" w:cs="Times New Roman"/>
                <w:b/>
                <w:bCs/>
                <w:sz w:val="24"/>
                <w:szCs w:val="24"/>
              </w:rPr>
            </w:pPr>
            <w:r w:rsidRPr="008E2B0C">
              <w:rPr>
                <w:rFonts w:ascii="Arial" w:eastAsia="Times New Roman" w:hAnsi="Arial" w:cs="Times New Roman"/>
                <w:b/>
                <w:bCs/>
                <w:sz w:val="24"/>
                <w:szCs w:val="24"/>
              </w:rPr>
              <w:t>128,799</w:t>
            </w:r>
          </w:p>
        </w:tc>
      </w:tr>
    </w:tbl>
    <w:p w:rsidR="008E2B0C" w:rsidRPr="008E2B0C" w:rsidRDefault="008E2B0C" w:rsidP="008E2B0C">
      <w:pPr>
        <w:tabs>
          <w:tab w:val="left" w:pos="43"/>
        </w:tabs>
        <w:spacing w:after="0" w:line="240" w:lineRule="auto"/>
        <w:jc w:val="both"/>
        <w:rPr>
          <w:rFonts w:ascii="Arial" w:eastAsia="Times New Roman" w:hAnsi="Arial" w:cs="Times New Roman"/>
          <w:sz w:val="24"/>
          <w:szCs w:val="24"/>
        </w:rPr>
      </w:pPr>
      <w:r w:rsidRPr="008E2B0C">
        <w:rPr>
          <w:rFonts w:ascii="Arial" w:eastAsia="Times New Roman" w:hAnsi="Arial" w:cs="Times New Roman"/>
          <w:b/>
          <w:bCs/>
          <w:sz w:val="24"/>
          <w:szCs w:val="24"/>
        </w:rPr>
        <w:t xml:space="preserve">   </w:t>
      </w:r>
      <w:r w:rsidRPr="008E2B0C">
        <w:rPr>
          <w:rFonts w:ascii="Arial" w:eastAsia="Times New Roman" w:hAnsi="Arial" w:cs="Times New Roman"/>
          <w:b/>
          <w:bCs/>
          <w:sz w:val="24"/>
          <w:szCs w:val="24"/>
        </w:rPr>
        <w:tab/>
      </w:r>
      <w:r w:rsidRPr="008E2B0C">
        <w:rPr>
          <w:rFonts w:ascii="Arial" w:eastAsia="Times New Roman" w:hAnsi="Arial" w:cs="Times New Roman"/>
          <w:b/>
          <w:bCs/>
          <w:sz w:val="24"/>
          <w:szCs w:val="24"/>
        </w:rPr>
        <w:tab/>
        <w:t xml:space="preserve">  </w:t>
      </w:r>
    </w:p>
    <w:p w:rsidR="008E2B0C" w:rsidRPr="008E2B0C" w:rsidRDefault="008E2B0C" w:rsidP="008E2B0C">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7</w:t>
      </w:r>
      <w:r w:rsidRPr="008E2B0C">
        <w:rPr>
          <w:rFonts w:ascii="Arial" w:eastAsia="Times New Roman" w:hAnsi="Arial" w:cs="Times New Roman"/>
          <w:sz w:val="24"/>
          <w:szCs w:val="24"/>
        </w:rPr>
        <w:t xml:space="preserve">. What is the amount of the Income Statement Debit column subtotal before net </w:t>
      </w:r>
    </w:p>
    <w:p w:rsidR="008E2B0C" w:rsidRPr="008E2B0C" w:rsidRDefault="008E2B0C" w:rsidP="008E2B0C">
      <w:pPr>
        <w:tabs>
          <w:tab w:val="left" w:pos="43"/>
        </w:tabs>
        <w:spacing w:after="0" w:line="240" w:lineRule="auto"/>
        <w:rPr>
          <w:rFonts w:ascii="Arial" w:eastAsia="Times New Roman" w:hAnsi="Arial" w:cs="Times New Roman"/>
          <w:sz w:val="24"/>
          <w:szCs w:val="24"/>
        </w:rPr>
      </w:pPr>
      <w:r w:rsidRPr="008E2B0C">
        <w:rPr>
          <w:rFonts w:ascii="Arial" w:eastAsia="Times New Roman" w:hAnsi="Arial" w:cs="Times New Roman"/>
          <w:sz w:val="24"/>
          <w:szCs w:val="24"/>
        </w:rPr>
        <w:t xml:space="preserve">    </w:t>
      </w:r>
      <w:r>
        <w:rPr>
          <w:rFonts w:ascii="Arial" w:eastAsia="Times New Roman" w:hAnsi="Arial" w:cs="Times New Roman"/>
          <w:sz w:val="24"/>
          <w:szCs w:val="24"/>
        </w:rPr>
        <w:t xml:space="preserve">  </w:t>
      </w:r>
      <w:r w:rsidRPr="008E2B0C">
        <w:rPr>
          <w:rFonts w:ascii="Arial" w:eastAsia="Times New Roman" w:hAnsi="Arial" w:cs="Times New Roman"/>
          <w:sz w:val="24"/>
          <w:szCs w:val="24"/>
        </w:rPr>
        <w:t>income or net loss is calculated?</w:t>
      </w:r>
    </w:p>
    <w:p w:rsidR="008E2B0C" w:rsidRPr="008E2B0C" w:rsidRDefault="008E2B0C" w:rsidP="008E2B0C">
      <w:pPr>
        <w:rPr>
          <w:rFonts w:ascii="Arial" w:eastAsia="Times New Roman" w:hAnsi="Arial" w:cs="Times New Roman"/>
          <w:sz w:val="24"/>
          <w:szCs w:val="24"/>
        </w:rPr>
      </w:pPr>
    </w:p>
    <w:p w:rsidR="008B44F9" w:rsidRDefault="008B44F9" w:rsidP="008B44F9">
      <w:pPr>
        <w:pStyle w:val="NoSpacing"/>
      </w:pPr>
      <w:r>
        <w:br w:type="page"/>
      </w:r>
    </w:p>
    <w:p w:rsidR="00707063" w:rsidRPr="00707063" w:rsidRDefault="00707063" w:rsidP="00707063">
      <w:pPr>
        <w:spacing w:after="0" w:line="240" w:lineRule="auto"/>
        <w:rPr>
          <w:rFonts w:ascii="Arial" w:hAnsi="Arial" w:cs="Arial"/>
          <w:b/>
          <w:sz w:val="24"/>
          <w:szCs w:val="24"/>
          <w:u w:val="single"/>
        </w:rPr>
      </w:pPr>
      <w:r>
        <w:rPr>
          <w:rFonts w:ascii="Arial" w:hAnsi="Arial" w:cs="Arial"/>
          <w:b/>
          <w:sz w:val="24"/>
          <w:szCs w:val="24"/>
          <w:u w:val="single"/>
        </w:rPr>
        <w:lastRenderedPageBreak/>
        <w:t>Group 4</w:t>
      </w:r>
    </w:p>
    <w:p w:rsidR="00707063" w:rsidRPr="00707063" w:rsidRDefault="00707063" w:rsidP="00707063">
      <w:pPr>
        <w:tabs>
          <w:tab w:val="left" w:pos="432"/>
        </w:tabs>
        <w:spacing w:after="0" w:line="240" w:lineRule="auto"/>
        <w:jc w:val="both"/>
        <w:rPr>
          <w:rFonts w:ascii="Arial" w:eastAsia="Times New Roman" w:hAnsi="Arial" w:cs="Times New Roman"/>
          <w:b/>
          <w:sz w:val="24"/>
          <w:szCs w:val="24"/>
        </w:rPr>
      </w:pPr>
      <w:r w:rsidRPr="00707063">
        <w:rPr>
          <w:rFonts w:ascii="Arial" w:eastAsia="Times New Roman" w:hAnsi="Arial" w:cs="Times New Roman"/>
          <w:b/>
          <w:sz w:val="24"/>
          <w:szCs w:val="24"/>
        </w:rPr>
        <w:t>The following T-account summarizes the activity for fiscal year end December 31, 2016 for a business that started in 2012.  Revenues for 2016 were $198,432 and expenses were $168,007.  The owner made one investment in the business during 2016 and also made withdrawals.</w:t>
      </w:r>
    </w:p>
    <w:p w:rsidR="00707063" w:rsidRPr="00707063" w:rsidRDefault="00707063" w:rsidP="00707063">
      <w:pPr>
        <w:tabs>
          <w:tab w:val="left" w:pos="432"/>
        </w:tabs>
        <w:spacing w:after="0" w:line="240" w:lineRule="auto"/>
        <w:jc w:val="both"/>
        <w:rPr>
          <w:rFonts w:ascii="Arial" w:eastAsia="Times New Roman" w:hAnsi="Arial" w:cs="Times New Roman"/>
          <w:b/>
          <w:sz w:val="24"/>
          <w:szCs w:val="24"/>
        </w:rPr>
      </w:pPr>
    </w:p>
    <w:p w:rsidR="00707063" w:rsidRPr="00707063" w:rsidRDefault="00707063" w:rsidP="00707063">
      <w:pPr>
        <w:tabs>
          <w:tab w:val="left" w:pos="432"/>
        </w:tabs>
        <w:spacing w:after="0" w:line="240" w:lineRule="auto"/>
        <w:jc w:val="both"/>
        <w:rPr>
          <w:rFonts w:ascii="Arial" w:eastAsia="Times New Roman" w:hAnsi="Arial" w:cs="Times New Roman"/>
          <w:b/>
          <w:sz w:val="24"/>
          <w:szCs w:val="24"/>
        </w:rPr>
      </w:pPr>
    </w:p>
    <w:p w:rsidR="00707063" w:rsidRPr="00707063" w:rsidRDefault="00707063" w:rsidP="00707063">
      <w:pPr>
        <w:tabs>
          <w:tab w:val="left" w:pos="432"/>
        </w:tabs>
        <w:spacing w:after="0" w:line="240" w:lineRule="auto"/>
        <w:rPr>
          <w:rFonts w:ascii="Arial" w:eastAsia="Times New Roman" w:hAnsi="Arial"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gridCol w:w="1152"/>
        <w:gridCol w:w="288"/>
        <w:gridCol w:w="1152"/>
      </w:tblGrid>
      <w:tr w:rsidR="00707063" w:rsidRPr="00707063" w:rsidTr="00FA473B">
        <w:trPr>
          <w:gridAfter w:val="1"/>
          <w:wAfter w:w="1152" w:type="dxa"/>
          <w:jc w:val="center"/>
        </w:trPr>
        <w:tc>
          <w:tcPr>
            <w:tcW w:w="4320" w:type="dxa"/>
            <w:gridSpan w:val="2"/>
            <w:tcBorders>
              <w:top w:val="nil"/>
              <w:left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r w:rsidRPr="00707063">
              <w:rPr>
                <w:rFonts w:ascii="Arial" w:eastAsia="Times New Roman" w:hAnsi="Arial" w:cs="Times New Roman"/>
                <w:b/>
                <w:sz w:val="24"/>
                <w:szCs w:val="24"/>
              </w:rPr>
              <w:t xml:space="preserve">            John Adams, Capital</w:t>
            </w:r>
          </w:p>
        </w:tc>
        <w:tc>
          <w:tcPr>
            <w:tcW w:w="1152" w:type="dxa"/>
            <w:tcBorders>
              <w:top w:val="nil"/>
              <w:left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c>
          <w:tcPr>
            <w:tcW w:w="288" w:type="dxa"/>
            <w:tcBorders>
              <w:top w:val="nil"/>
              <w:left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r>
      <w:tr w:rsidR="00707063" w:rsidRPr="00707063" w:rsidTr="00FA473B">
        <w:trPr>
          <w:jc w:val="center"/>
        </w:trPr>
        <w:tc>
          <w:tcPr>
            <w:tcW w:w="2160" w:type="dxa"/>
            <w:tcBorders>
              <w:left w:val="nil"/>
              <w:bottom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c>
          <w:tcPr>
            <w:tcW w:w="2160" w:type="dxa"/>
            <w:tcBorders>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r w:rsidRPr="00707063">
              <w:rPr>
                <w:rFonts w:ascii="Arial" w:eastAsia="Times New Roman" w:hAnsi="Arial" w:cs="Times New Roman"/>
                <w:b/>
                <w:sz w:val="24"/>
                <w:szCs w:val="24"/>
              </w:rPr>
              <w:t xml:space="preserve">      98,344</w:t>
            </w:r>
          </w:p>
        </w:tc>
        <w:tc>
          <w:tcPr>
            <w:tcW w:w="2592" w:type="dxa"/>
            <w:gridSpan w:val="3"/>
            <w:tcBorders>
              <w:top w:val="nil"/>
              <w:left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r>
      <w:tr w:rsidR="00707063" w:rsidRPr="00707063" w:rsidTr="00FA473B">
        <w:trPr>
          <w:jc w:val="center"/>
        </w:trPr>
        <w:tc>
          <w:tcPr>
            <w:tcW w:w="2160" w:type="dxa"/>
            <w:tcBorders>
              <w:top w:val="nil"/>
              <w:left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c>
          <w:tcPr>
            <w:tcW w:w="2160" w:type="dxa"/>
            <w:tcBorders>
              <w:top w:val="nil"/>
              <w:left w:val="single" w:sz="6" w:space="0" w:color="auto"/>
              <w:bottom w:val="single" w:sz="6" w:space="0" w:color="000000"/>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r w:rsidRPr="00707063">
              <w:rPr>
                <w:rFonts w:ascii="Arial" w:eastAsia="Times New Roman" w:hAnsi="Arial" w:cs="Times New Roman"/>
                <w:b/>
                <w:sz w:val="24"/>
                <w:szCs w:val="24"/>
              </w:rPr>
              <w:t xml:space="preserve">      15,000</w:t>
            </w:r>
          </w:p>
        </w:tc>
        <w:tc>
          <w:tcPr>
            <w:tcW w:w="2592" w:type="dxa"/>
            <w:gridSpan w:val="3"/>
            <w:tcBorders>
              <w:top w:val="nil"/>
              <w:left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r>
      <w:tr w:rsidR="00707063" w:rsidRPr="00707063" w:rsidTr="00FA473B">
        <w:trPr>
          <w:jc w:val="center"/>
        </w:trPr>
        <w:tc>
          <w:tcPr>
            <w:tcW w:w="2160" w:type="dxa"/>
            <w:tcBorders>
              <w:left w:val="nil"/>
              <w:bottom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c>
          <w:tcPr>
            <w:tcW w:w="2160" w:type="dxa"/>
            <w:tcBorders>
              <w:top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i/>
                <w:iCs/>
                <w:sz w:val="24"/>
                <w:szCs w:val="24"/>
              </w:rPr>
            </w:pPr>
            <w:r w:rsidRPr="00707063">
              <w:rPr>
                <w:rFonts w:ascii="Arial" w:eastAsia="Times New Roman" w:hAnsi="Arial" w:cs="Times New Roman"/>
                <w:b/>
                <w:sz w:val="24"/>
                <w:szCs w:val="24"/>
              </w:rPr>
              <w:t xml:space="preserve">                    </w:t>
            </w:r>
            <w:r w:rsidRPr="00707063">
              <w:rPr>
                <w:rFonts w:ascii="Arial" w:eastAsia="Times New Roman" w:hAnsi="Arial" w:cs="Times New Roman"/>
                <w:b/>
                <w:sz w:val="24"/>
                <w:szCs w:val="24"/>
                <w:vertAlign w:val="superscript"/>
              </w:rPr>
              <w:t>113,344</w:t>
            </w:r>
            <w:r w:rsidRPr="00707063">
              <w:rPr>
                <w:rFonts w:ascii="Arial" w:eastAsia="Times New Roman" w:hAnsi="Arial" w:cs="Times New Roman"/>
                <w:b/>
                <w:sz w:val="24"/>
                <w:szCs w:val="24"/>
              </w:rPr>
              <w:t xml:space="preserve">    </w:t>
            </w:r>
            <w:r w:rsidRPr="00707063">
              <w:rPr>
                <w:rFonts w:ascii="Arial" w:eastAsia="Times New Roman" w:hAnsi="Arial" w:cs="Times New Roman"/>
                <w:b/>
                <w:i/>
                <w:iCs/>
                <w:sz w:val="24"/>
                <w:szCs w:val="24"/>
              </w:rPr>
              <w:t xml:space="preserve">  </w:t>
            </w:r>
          </w:p>
        </w:tc>
        <w:tc>
          <w:tcPr>
            <w:tcW w:w="2592" w:type="dxa"/>
            <w:gridSpan w:val="3"/>
            <w:tcBorders>
              <w:top w:val="nil"/>
              <w:left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i/>
                <w:iCs/>
                <w:sz w:val="24"/>
                <w:szCs w:val="24"/>
              </w:rPr>
            </w:pPr>
            <w:r w:rsidRPr="00707063">
              <w:rPr>
                <w:rFonts w:ascii="Arial" w:eastAsia="Times New Roman" w:hAnsi="Arial" w:cs="Times New Roman"/>
                <w:b/>
                <w:i/>
                <w:iCs/>
                <w:sz w:val="16"/>
                <w:szCs w:val="24"/>
              </w:rPr>
              <w:t>(footing before closing entries)</w:t>
            </w:r>
          </w:p>
        </w:tc>
      </w:tr>
      <w:tr w:rsidR="00707063" w:rsidRPr="00707063" w:rsidTr="00FA473B">
        <w:trPr>
          <w:jc w:val="center"/>
        </w:trPr>
        <w:tc>
          <w:tcPr>
            <w:tcW w:w="2160" w:type="dxa"/>
            <w:tcBorders>
              <w:top w:val="nil"/>
              <w:left w:val="nil"/>
              <w:bottom w:val="nil"/>
            </w:tcBorders>
          </w:tcPr>
          <w:p w:rsidR="00707063" w:rsidRPr="00707063" w:rsidRDefault="00707063" w:rsidP="00707063">
            <w:pPr>
              <w:tabs>
                <w:tab w:val="left" w:pos="432"/>
              </w:tabs>
              <w:spacing w:after="0" w:line="240" w:lineRule="auto"/>
              <w:jc w:val="center"/>
              <w:rPr>
                <w:rFonts w:ascii="Arial" w:eastAsia="Times New Roman" w:hAnsi="Arial" w:cs="Times New Roman"/>
                <w:b/>
                <w:sz w:val="24"/>
                <w:szCs w:val="24"/>
              </w:rPr>
            </w:pPr>
            <w:r w:rsidRPr="00707063">
              <w:rPr>
                <w:rFonts w:ascii="Arial" w:eastAsia="Times New Roman" w:hAnsi="Arial" w:cs="Times New Roman"/>
                <w:b/>
                <w:sz w:val="24"/>
                <w:szCs w:val="24"/>
              </w:rPr>
              <w:t>25,000</w:t>
            </w:r>
          </w:p>
        </w:tc>
        <w:tc>
          <w:tcPr>
            <w:tcW w:w="2160" w:type="dxa"/>
            <w:tcBorders>
              <w:top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0"/>
              </w:rPr>
            </w:pPr>
            <w:r w:rsidRPr="00707063">
              <w:rPr>
                <w:rFonts w:ascii="Arial" w:eastAsia="Times New Roman" w:hAnsi="Arial" w:cs="Times New Roman"/>
                <w:b/>
                <w:sz w:val="24"/>
                <w:szCs w:val="20"/>
              </w:rPr>
              <w:t xml:space="preserve">          ??</w:t>
            </w:r>
          </w:p>
        </w:tc>
        <w:tc>
          <w:tcPr>
            <w:tcW w:w="2592" w:type="dxa"/>
            <w:gridSpan w:val="3"/>
            <w:tcBorders>
              <w:top w:val="nil"/>
              <w:left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r>
      <w:tr w:rsidR="00707063" w:rsidRPr="00707063" w:rsidTr="00FA473B">
        <w:trPr>
          <w:jc w:val="center"/>
        </w:trPr>
        <w:tc>
          <w:tcPr>
            <w:tcW w:w="2160" w:type="dxa"/>
            <w:tcBorders>
              <w:top w:val="nil"/>
              <w:left w:val="nil"/>
              <w:bottom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c>
          <w:tcPr>
            <w:tcW w:w="2160" w:type="dxa"/>
            <w:tcBorders>
              <w:top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0"/>
              </w:rPr>
            </w:pPr>
            <w:r w:rsidRPr="00707063">
              <w:rPr>
                <w:rFonts w:ascii="Arial" w:eastAsia="Times New Roman" w:hAnsi="Arial" w:cs="Times New Roman"/>
                <w:b/>
                <w:sz w:val="24"/>
                <w:szCs w:val="20"/>
              </w:rPr>
              <w:t xml:space="preserve">            </w:t>
            </w:r>
          </w:p>
        </w:tc>
        <w:tc>
          <w:tcPr>
            <w:tcW w:w="2592" w:type="dxa"/>
            <w:gridSpan w:val="3"/>
            <w:tcBorders>
              <w:top w:val="nil"/>
              <w:left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r>
      <w:tr w:rsidR="00707063" w:rsidRPr="00707063" w:rsidTr="00FA473B">
        <w:trPr>
          <w:jc w:val="center"/>
        </w:trPr>
        <w:tc>
          <w:tcPr>
            <w:tcW w:w="2160" w:type="dxa"/>
            <w:tcBorders>
              <w:left w:val="nil"/>
              <w:bottom w:val="nil"/>
            </w:tcBorders>
          </w:tcPr>
          <w:p w:rsidR="00707063" w:rsidRPr="00707063" w:rsidRDefault="00707063" w:rsidP="00707063">
            <w:pPr>
              <w:tabs>
                <w:tab w:val="left" w:pos="432"/>
              </w:tabs>
              <w:spacing w:after="0" w:line="240" w:lineRule="auto"/>
              <w:rPr>
                <w:rFonts w:ascii="Arial" w:eastAsia="Times New Roman" w:hAnsi="Arial" w:cs="Times New Roman"/>
                <w:b/>
                <w:sz w:val="24"/>
                <w:szCs w:val="24"/>
              </w:rPr>
            </w:pPr>
          </w:p>
        </w:tc>
        <w:tc>
          <w:tcPr>
            <w:tcW w:w="2160" w:type="dxa"/>
            <w:tcBorders>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i/>
                <w:iCs/>
                <w:sz w:val="24"/>
                <w:szCs w:val="24"/>
              </w:rPr>
            </w:pPr>
            <w:r w:rsidRPr="00707063">
              <w:rPr>
                <w:rFonts w:ascii="Arial" w:eastAsia="Times New Roman" w:hAnsi="Arial" w:cs="Times New Roman"/>
                <w:b/>
                <w:sz w:val="24"/>
                <w:szCs w:val="24"/>
              </w:rPr>
              <w:t xml:space="preserve">          </w:t>
            </w:r>
            <w:r w:rsidRPr="00707063">
              <w:rPr>
                <w:rFonts w:ascii="Arial" w:eastAsia="Times New Roman" w:hAnsi="Arial" w:cs="Times New Roman"/>
                <w:b/>
                <w:sz w:val="24"/>
                <w:szCs w:val="24"/>
                <w:vertAlign w:val="superscript"/>
              </w:rPr>
              <w:t xml:space="preserve">                 ??</w:t>
            </w:r>
            <w:r w:rsidRPr="00707063">
              <w:rPr>
                <w:rFonts w:ascii="Arial" w:eastAsia="Times New Roman" w:hAnsi="Arial" w:cs="Times New Roman"/>
                <w:b/>
                <w:sz w:val="24"/>
                <w:szCs w:val="24"/>
              </w:rPr>
              <w:t xml:space="preserve">          </w:t>
            </w:r>
          </w:p>
        </w:tc>
        <w:tc>
          <w:tcPr>
            <w:tcW w:w="2592" w:type="dxa"/>
            <w:gridSpan w:val="3"/>
            <w:tcBorders>
              <w:top w:val="nil"/>
              <w:left w:val="nil"/>
              <w:bottom w:val="nil"/>
              <w:right w:val="nil"/>
            </w:tcBorders>
          </w:tcPr>
          <w:p w:rsidR="00707063" w:rsidRPr="00707063" w:rsidRDefault="00707063" w:rsidP="00707063">
            <w:pPr>
              <w:tabs>
                <w:tab w:val="left" w:pos="432"/>
              </w:tabs>
              <w:spacing w:after="0" w:line="240" w:lineRule="auto"/>
              <w:rPr>
                <w:rFonts w:ascii="Arial" w:eastAsia="Times New Roman" w:hAnsi="Arial" w:cs="Times New Roman"/>
                <w:b/>
                <w:i/>
                <w:iCs/>
                <w:sz w:val="24"/>
                <w:szCs w:val="24"/>
              </w:rPr>
            </w:pPr>
            <w:r w:rsidRPr="00707063">
              <w:rPr>
                <w:rFonts w:ascii="Arial" w:eastAsia="Times New Roman" w:hAnsi="Arial" w:cs="Times New Roman"/>
                <w:b/>
                <w:i/>
                <w:iCs/>
                <w:sz w:val="16"/>
                <w:szCs w:val="24"/>
              </w:rPr>
              <w:t>(footing after closing entries)</w:t>
            </w:r>
          </w:p>
        </w:tc>
      </w:tr>
    </w:tbl>
    <w:p w:rsidR="00707063" w:rsidRPr="00707063" w:rsidRDefault="00707063" w:rsidP="00707063">
      <w:pPr>
        <w:tabs>
          <w:tab w:val="left" w:pos="432"/>
        </w:tabs>
        <w:spacing w:after="0" w:line="240" w:lineRule="auto"/>
        <w:rPr>
          <w:rFonts w:ascii="Arial" w:eastAsia="Times New Roman" w:hAnsi="Arial" w:cs="Times New Roman"/>
          <w:sz w:val="24"/>
          <w:szCs w:val="24"/>
        </w:rPr>
      </w:pPr>
    </w:p>
    <w:p w:rsidR="00707063" w:rsidRPr="00707063" w:rsidRDefault="00707063" w:rsidP="00707063">
      <w:pPr>
        <w:tabs>
          <w:tab w:val="left" w:pos="432"/>
        </w:tabs>
        <w:spacing w:after="0" w:line="240" w:lineRule="auto"/>
        <w:rPr>
          <w:rFonts w:ascii="Arial" w:eastAsia="Times New Roman" w:hAnsi="Arial" w:cs="Times New Roman"/>
          <w:sz w:val="24"/>
          <w:szCs w:val="24"/>
        </w:rPr>
      </w:pPr>
    </w:p>
    <w:p w:rsidR="00707063" w:rsidRPr="00707063" w:rsidRDefault="00707063" w:rsidP="00707063">
      <w:pPr>
        <w:tabs>
          <w:tab w:val="left" w:pos="432"/>
        </w:tabs>
        <w:spacing w:after="0" w:line="240" w:lineRule="auto"/>
        <w:jc w:val="both"/>
        <w:rPr>
          <w:rFonts w:ascii="Arial" w:eastAsia="Times New Roman" w:hAnsi="Arial" w:cs="Times New Roman"/>
          <w:b/>
          <w:sz w:val="24"/>
          <w:szCs w:val="24"/>
        </w:rPr>
      </w:pPr>
      <w:r w:rsidRPr="00707063">
        <w:rPr>
          <w:rFonts w:ascii="Arial" w:eastAsia="Times New Roman" w:hAnsi="Arial" w:cs="Times New Roman"/>
          <w:b/>
          <w:sz w:val="24"/>
          <w:szCs w:val="24"/>
        </w:rPr>
        <w:t xml:space="preserve">For questions </w:t>
      </w:r>
      <w:r>
        <w:rPr>
          <w:rFonts w:ascii="Arial" w:eastAsia="Times New Roman" w:hAnsi="Arial" w:cs="Times New Roman"/>
          <w:b/>
          <w:sz w:val="24"/>
          <w:szCs w:val="24"/>
        </w:rPr>
        <w:t>8</w:t>
      </w:r>
      <w:r w:rsidRPr="00707063">
        <w:rPr>
          <w:rFonts w:ascii="Arial" w:eastAsia="Times New Roman" w:hAnsi="Arial" w:cs="Times New Roman"/>
          <w:b/>
          <w:sz w:val="24"/>
          <w:szCs w:val="24"/>
        </w:rPr>
        <w:t xml:space="preserve"> through </w:t>
      </w:r>
      <w:r>
        <w:rPr>
          <w:rFonts w:ascii="Arial" w:eastAsia="Times New Roman" w:hAnsi="Arial" w:cs="Times New Roman"/>
          <w:b/>
          <w:sz w:val="24"/>
          <w:szCs w:val="24"/>
        </w:rPr>
        <w:t>14</w:t>
      </w:r>
      <w:r w:rsidRPr="00707063">
        <w:rPr>
          <w:rFonts w:ascii="Arial" w:eastAsia="Times New Roman" w:hAnsi="Arial" w:cs="Times New Roman"/>
          <w:b/>
          <w:sz w:val="24"/>
          <w:szCs w:val="24"/>
        </w:rPr>
        <w:t>, write the identifying letter of the correct answer on your answer sheet using the following choices.  A choice may be used more than once.</w:t>
      </w:r>
    </w:p>
    <w:tbl>
      <w:tblPr>
        <w:tblStyle w:val="TableGrid"/>
        <w:tblW w:w="0" w:type="auto"/>
        <w:jc w:val="center"/>
        <w:tblBorders>
          <w:insideH w:val="none" w:sz="0" w:space="0" w:color="auto"/>
          <w:insideV w:val="none" w:sz="0" w:space="0" w:color="auto"/>
        </w:tblBorders>
        <w:shd w:val="pct20" w:color="auto" w:fill="auto"/>
        <w:tblLook w:val="01E0" w:firstRow="1" w:lastRow="1" w:firstColumn="1" w:lastColumn="1" w:noHBand="0" w:noVBand="0"/>
      </w:tblPr>
      <w:tblGrid>
        <w:gridCol w:w="1791"/>
        <w:gridCol w:w="576"/>
        <w:gridCol w:w="1476"/>
        <w:gridCol w:w="576"/>
        <w:gridCol w:w="1723"/>
      </w:tblGrid>
      <w:tr w:rsidR="00707063" w:rsidRPr="00707063" w:rsidTr="00FA473B">
        <w:trPr>
          <w:jc w:val="center"/>
        </w:trPr>
        <w:tc>
          <w:tcPr>
            <w:tcW w:w="1791" w:type="dxa"/>
            <w:shd w:val="clear" w:color="auto" w:fill="BFBFBF" w:themeFill="background1" w:themeFillShade="BF"/>
          </w:tcPr>
          <w:p w:rsidR="00707063" w:rsidRPr="00707063" w:rsidRDefault="00707063" w:rsidP="00707063">
            <w:pPr>
              <w:rPr>
                <w:rFonts w:ascii="Arial" w:hAnsi="Arial"/>
                <w:b/>
                <w:sz w:val="24"/>
                <w:szCs w:val="24"/>
              </w:rPr>
            </w:pPr>
            <w:r w:rsidRPr="00707063">
              <w:rPr>
                <w:rFonts w:ascii="Arial" w:hAnsi="Arial"/>
                <w:b/>
                <w:sz w:val="24"/>
                <w:szCs w:val="24"/>
              </w:rPr>
              <w:t>A. none</w:t>
            </w:r>
          </w:p>
        </w:tc>
        <w:tc>
          <w:tcPr>
            <w:tcW w:w="576" w:type="dxa"/>
            <w:shd w:val="clear" w:color="auto" w:fill="BFBFBF" w:themeFill="background1" w:themeFillShade="BF"/>
          </w:tcPr>
          <w:p w:rsidR="00707063" w:rsidRPr="00707063" w:rsidRDefault="00707063" w:rsidP="00707063">
            <w:pPr>
              <w:rPr>
                <w:rFonts w:ascii="Arial" w:hAnsi="Arial"/>
                <w:b/>
                <w:sz w:val="24"/>
                <w:szCs w:val="24"/>
              </w:rPr>
            </w:pPr>
          </w:p>
        </w:tc>
        <w:tc>
          <w:tcPr>
            <w:tcW w:w="1476" w:type="dxa"/>
            <w:shd w:val="clear" w:color="auto" w:fill="BFBFBF" w:themeFill="background1" w:themeFillShade="BF"/>
          </w:tcPr>
          <w:p w:rsidR="00707063" w:rsidRPr="00707063" w:rsidRDefault="00707063" w:rsidP="00707063">
            <w:pPr>
              <w:rPr>
                <w:rFonts w:ascii="Arial" w:hAnsi="Arial"/>
                <w:b/>
                <w:sz w:val="24"/>
                <w:szCs w:val="24"/>
              </w:rPr>
            </w:pPr>
            <w:r w:rsidRPr="00707063">
              <w:rPr>
                <w:rFonts w:ascii="Arial" w:hAnsi="Arial"/>
                <w:b/>
                <w:sz w:val="24"/>
                <w:szCs w:val="24"/>
              </w:rPr>
              <w:t>D. $30,425</w:t>
            </w:r>
          </w:p>
        </w:tc>
        <w:tc>
          <w:tcPr>
            <w:tcW w:w="576" w:type="dxa"/>
            <w:shd w:val="clear" w:color="auto" w:fill="BFBFBF" w:themeFill="background1" w:themeFillShade="BF"/>
          </w:tcPr>
          <w:p w:rsidR="00707063" w:rsidRPr="00707063" w:rsidRDefault="00707063" w:rsidP="00707063">
            <w:pPr>
              <w:rPr>
                <w:rFonts w:ascii="Arial" w:hAnsi="Arial"/>
                <w:b/>
                <w:sz w:val="24"/>
                <w:szCs w:val="24"/>
              </w:rPr>
            </w:pPr>
          </w:p>
        </w:tc>
        <w:tc>
          <w:tcPr>
            <w:tcW w:w="1723" w:type="dxa"/>
            <w:shd w:val="clear" w:color="auto" w:fill="BFBFBF" w:themeFill="background1" w:themeFillShade="BF"/>
          </w:tcPr>
          <w:p w:rsidR="00707063" w:rsidRPr="00707063" w:rsidRDefault="00707063" w:rsidP="00707063">
            <w:pPr>
              <w:rPr>
                <w:rFonts w:ascii="Arial" w:hAnsi="Arial"/>
                <w:b/>
                <w:sz w:val="24"/>
                <w:szCs w:val="24"/>
              </w:rPr>
            </w:pPr>
            <w:r w:rsidRPr="00707063">
              <w:rPr>
                <w:rFonts w:ascii="Arial" w:hAnsi="Arial"/>
                <w:b/>
                <w:sz w:val="24"/>
                <w:szCs w:val="24"/>
              </w:rPr>
              <w:t>G. $107,919</w:t>
            </w:r>
          </w:p>
        </w:tc>
      </w:tr>
      <w:tr w:rsidR="00707063" w:rsidRPr="00707063" w:rsidTr="00FA473B">
        <w:trPr>
          <w:jc w:val="center"/>
        </w:trPr>
        <w:tc>
          <w:tcPr>
            <w:tcW w:w="1791" w:type="dxa"/>
            <w:shd w:val="clear" w:color="auto" w:fill="BFBFBF" w:themeFill="background1" w:themeFillShade="BF"/>
          </w:tcPr>
          <w:p w:rsidR="00707063" w:rsidRPr="00707063" w:rsidRDefault="00707063" w:rsidP="00707063">
            <w:pPr>
              <w:rPr>
                <w:rFonts w:ascii="Arial" w:hAnsi="Arial"/>
                <w:b/>
                <w:sz w:val="24"/>
                <w:szCs w:val="24"/>
              </w:rPr>
            </w:pPr>
            <w:r w:rsidRPr="00707063">
              <w:rPr>
                <w:rFonts w:ascii="Arial" w:hAnsi="Arial"/>
                <w:b/>
                <w:sz w:val="24"/>
                <w:szCs w:val="24"/>
              </w:rPr>
              <w:t>B. $15,000</w:t>
            </w:r>
          </w:p>
        </w:tc>
        <w:tc>
          <w:tcPr>
            <w:tcW w:w="576" w:type="dxa"/>
            <w:shd w:val="clear" w:color="auto" w:fill="BFBFBF" w:themeFill="background1" w:themeFillShade="BF"/>
          </w:tcPr>
          <w:p w:rsidR="00707063" w:rsidRPr="00707063" w:rsidRDefault="00707063" w:rsidP="00707063">
            <w:pPr>
              <w:rPr>
                <w:rFonts w:ascii="Arial" w:hAnsi="Arial"/>
                <w:b/>
                <w:sz w:val="24"/>
                <w:szCs w:val="24"/>
              </w:rPr>
            </w:pPr>
          </w:p>
        </w:tc>
        <w:tc>
          <w:tcPr>
            <w:tcW w:w="1476" w:type="dxa"/>
            <w:shd w:val="clear" w:color="auto" w:fill="BFBFBF" w:themeFill="background1" w:themeFillShade="BF"/>
          </w:tcPr>
          <w:p w:rsidR="00707063" w:rsidRPr="00707063" w:rsidRDefault="00707063" w:rsidP="00707063">
            <w:pPr>
              <w:rPr>
                <w:rFonts w:ascii="Arial" w:hAnsi="Arial"/>
                <w:b/>
                <w:sz w:val="24"/>
                <w:szCs w:val="24"/>
              </w:rPr>
            </w:pPr>
            <w:r w:rsidRPr="00707063">
              <w:rPr>
                <w:rFonts w:ascii="Arial" w:hAnsi="Arial"/>
                <w:b/>
                <w:sz w:val="24"/>
                <w:szCs w:val="24"/>
              </w:rPr>
              <w:t>E. $83,344</w:t>
            </w:r>
          </w:p>
        </w:tc>
        <w:tc>
          <w:tcPr>
            <w:tcW w:w="576" w:type="dxa"/>
            <w:shd w:val="clear" w:color="auto" w:fill="BFBFBF" w:themeFill="background1" w:themeFillShade="BF"/>
          </w:tcPr>
          <w:p w:rsidR="00707063" w:rsidRPr="00707063" w:rsidRDefault="00707063" w:rsidP="00707063">
            <w:pPr>
              <w:rPr>
                <w:rFonts w:ascii="Arial" w:hAnsi="Arial"/>
                <w:b/>
                <w:sz w:val="24"/>
                <w:szCs w:val="24"/>
              </w:rPr>
            </w:pPr>
          </w:p>
        </w:tc>
        <w:tc>
          <w:tcPr>
            <w:tcW w:w="1723" w:type="dxa"/>
            <w:shd w:val="clear" w:color="auto" w:fill="BFBFBF" w:themeFill="background1" w:themeFillShade="BF"/>
          </w:tcPr>
          <w:p w:rsidR="00707063" w:rsidRPr="00707063" w:rsidRDefault="00707063" w:rsidP="00707063">
            <w:pPr>
              <w:rPr>
                <w:rFonts w:ascii="Arial" w:hAnsi="Arial"/>
                <w:b/>
                <w:sz w:val="24"/>
                <w:szCs w:val="24"/>
              </w:rPr>
            </w:pPr>
            <w:r w:rsidRPr="00707063">
              <w:rPr>
                <w:rFonts w:ascii="Arial" w:hAnsi="Arial"/>
                <w:b/>
                <w:sz w:val="24"/>
                <w:szCs w:val="24"/>
              </w:rPr>
              <w:t>H. $113,344</w:t>
            </w:r>
          </w:p>
        </w:tc>
      </w:tr>
      <w:tr w:rsidR="00707063" w:rsidRPr="00707063" w:rsidTr="00FA473B">
        <w:trPr>
          <w:jc w:val="center"/>
        </w:trPr>
        <w:tc>
          <w:tcPr>
            <w:tcW w:w="1791" w:type="dxa"/>
            <w:shd w:val="clear" w:color="auto" w:fill="BFBFBF" w:themeFill="background1" w:themeFillShade="BF"/>
          </w:tcPr>
          <w:p w:rsidR="00707063" w:rsidRPr="00707063" w:rsidRDefault="00707063" w:rsidP="00707063">
            <w:pPr>
              <w:rPr>
                <w:rFonts w:ascii="Arial" w:hAnsi="Arial"/>
                <w:b/>
                <w:sz w:val="24"/>
                <w:szCs w:val="24"/>
              </w:rPr>
            </w:pPr>
            <w:r w:rsidRPr="00707063">
              <w:rPr>
                <w:rFonts w:ascii="Arial" w:hAnsi="Arial"/>
                <w:b/>
                <w:sz w:val="24"/>
                <w:szCs w:val="24"/>
              </w:rPr>
              <w:t>C. $25,000</w:t>
            </w:r>
          </w:p>
        </w:tc>
        <w:tc>
          <w:tcPr>
            <w:tcW w:w="576" w:type="dxa"/>
            <w:shd w:val="clear" w:color="auto" w:fill="BFBFBF" w:themeFill="background1" w:themeFillShade="BF"/>
          </w:tcPr>
          <w:p w:rsidR="00707063" w:rsidRPr="00707063" w:rsidRDefault="00707063" w:rsidP="00707063">
            <w:pPr>
              <w:rPr>
                <w:rFonts w:ascii="Arial" w:hAnsi="Arial"/>
                <w:b/>
                <w:sz w:val="24"/>
                <w:szCs w:val="24"/>
              </w:rPr>
            </w:pPr>
          </w:p>
        </w:tc>
        <w:tc>
          <w:tcPr>
            <w:tcW w:w="1476" w:type="dxa"/>
            <w:shd w:val="clear" w:color="auto" w:fill="BFBFBF" w:themeFill="background1" w:themeFillShade="BF"/>
          </w:tcPr>
          <w:p w:rsidR="00707063" w:rsidRPr="00707063" w:rsidRDefault="00707063" w:rsidP="00707063">
            <w:pPr>
              <w:rPr>
                <w:rFonts w:ascii="Arial" w:hAnsi="Arial"/>
                <w:b/>
                <w:sz w:val="24"/>
                <w:szCs w:val="24"/>
              </w:rPr>
            </w:pPr>
            <w:r w:rsidRPr="00707063">
              <w:rPr>
                <w:rFonts w:ascii="Arial" w:hAnsi="Arial"/>
                <w:b/>
                <w:sz w:val="24"/>
                <w:szCs w:val="24"/>
              </w:rPr>
              <w:t>F. $98,344</w:t>
            </w:r>
          </w:p>
        </w:tc>
        <w:tc>
          <w:tcPr>
            <w:tcW w:w="576" w:type="dxa"/>
            <w:shd w:val="clear" w:color="auto" w:fill="BFBFBF" w:themeFill="background1" w:themeFillShade="BF"/>
          </w:tcPr>
          <w:p w:rsidR="00707063" w:rsidRPr="00707063" w:rsidRDefault="00707063" w:rsidP="00707063">
            <w:pPr>
              <w:rPr>
                <w:rFonts w:ascii="Arial" w:hAnsi="Arial"/>
                <w:b/>
                <w:sz w:val="24"/>
                <w:szCs w:val="24"/>
              </w:rPr>
            </w:pPr>
          </w:p>
        </w:tc>
        <w:tc>
          <w:tcPr>
            <w:tcW w:w="1723" w:type="dxa"/>
            <w:shd w:val="clear" w:color="auto" w:fill="BFBFBF" w:themeFill="background1" w:themeFillShade="BF"/>
          </w:tcPr>
          <w:p w:rsidR="00707063" w:rsidRPr="00707063" w:rsidRDefault="00707063" w:rsidP="00707063">
            <w:pPr>
              <w:rPr>
                <w:rFonts w:ascii="Arial" w:hAnsi="Arial"/>
                <w:b/>
                <w:sz w:val="24"/>
                <w:szCs w:val="24"/>
              </w:rPr>
            </w:pPr>
            <w:r w:rsidRPr="00707063">
              <w:rPr>
                <w:rFonts w:ascii="Consolas" w:hAnsi="Consolas" w:cs="Consolas"/>
                <w:b/>
                <w:sz w:val="28"/>
                <w:szCs w:val="28"/>
              </w:rPr>
              <w:t>I</w:t>
            </w:r>
            <w:r w:rsidRPr="00707063">
              <w:rPr>
                <w:rFonts w:ascii="Arial" w:hAnsi="Arial"/>
                <w:b/>
                <w:sz w:val="24"/>
                <w:szCs w:val="24"/>
              </w:rPr>
              <w:t>. $168,769</w:t>
            </w:r>
          </w:p>
        </w:tc>
      </w:tr>
    </w:tbl>
    <w:p w:rsidR="00707063" w:rsidRPr="00707063" w:rsidRDefault="00707063" w:rsidP="00707063">
      <w:pPr>
        <w:tabs>
          <w:tab w:val="left" w:pos="432"/>
        </w:tabs>
        <w:spacing w:after="0" w:line="240" w:lineRule="auto"/>
        <w:rPr>
          <w:rFonts w:ascii="Arial" w:eastAsia="Times New Roman" w:hAnsi="Arial" w:cs="Times New Roman"/>
          <w:b/>
          <w:sz w:val="24"/>
          <w:szCs w:val="24"/>
        </w:rPr>
      </w:pPr>
    </w:p>
    <w:p w:rsidR="00707063" w:rsidRPr="00707063" w:rsidRDefault="00707063" w:rsidP="00707063">
      <w:pPr>
        <w:tabs>
          <w:tab w:val="left" w:pos="432"/>
        </w:tabs>
        <w:spacing w:after="0" w:line="240" w:lineRule="auto"/>
        <w:rPr>
          <w:rFonts w:ascii="Arial" w:eastAsia="Times New Roman" w:hAnsi="Arial" w:cs="Times New Roman"/>
          <w:b/>
          <w:sz w:val="24"/>
          <w:szCs w:val="24"/>
        </w:rPr>
      </w:pPr>
    </w:p>
    <w:p w:rsidR="00707063" w:rsidRPr="00707063" w:rsidRDefault="00707063" w:rsidP="00707063">
      <w:pPr>
        <w:tabs>
          <w:tab w:val="left" w:pos="432"/>
        </w:tabs>
        <w:spacing w:after="0" w:line="240" w:lineRule="auto"/>
        <w:rPr>
          <w:rFonts w:ascii="Arial" w:eastAsia="Times New Roman" w:hAnsi="Arial" w:cs="Times New Roman"/>
          <w:b/>
          <w:sz w:val="24"/>
          <w:szCs w:val="24"/>
        </w:rPr>
      </w:pPr>
    </w:p>
    <w:p w:rsidR="00707063" w:rsidRPr="00707063" w:rsidRDefault="00707063" w:rsidP="00707063">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r w:rsidRPr="00707063">
        <w:rPr>
          <w:rFonts w:ascii="Arial" w:eastAsia="Times New Roman" w:hAnsi="Arial" w:cs="Times New Roman"/>
          <w:sz w:val="24"/>
          <w:szCs w:val="24"/>
        </w:rPr>
        <w:t xml:space="preserve">8. the amount of capital that would be found in the unadjusted trial balance column of </w:t>
      </w:r>
    </w:p>
    <w:p w:rsidR="00707063" w:rsidRPr="00707063" w:rsidRDefault="00707063" w:rsidP="00707063">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Pr="00707063">
        <w:rPr>
          <w:rFonts w:ascii="Arial" w:eastAsia="Times New Roman" w:hAnsi="Arial" w:cs="Times New Roman"/>
          <w:sz w:val="24"/>
          <w:szCs w:val="24"/>
        </w:rPr>
        <w:t>the work sheet for 2016</w:t>
      </w:r>
    </w:p>
    <w:p w:rsidR="00707063" w:rsidRPr="00707063" w:rsidRDefault="00707063" w:rsidP="00707063">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r w:rsidRPr="00707063">
        <w:rPr>
          <w:rFonts w:ascii="Arial" w:eastAsia="Times New Roman" w:hAnsi="Arial" w:cs="Times New Roman"/>
          <w:sz w:val="24"/>
          <w:szCs w:val="24"/>
        </w:rPr>
        <w:t>9. net loss for 2016</w:t>
      </w:r>
    </w:p>
    <w:p w:rsidR="00707063" w:rsidRPr="00707063" w:rsidRDefault="00707063" w:rsidP="00707063">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707063">
        <w:rPr>
          <w:rFonts w:ascii="Arial" w:eastAsia="Times New Roman" w:hAnsi="Arial" w:cs="Times New Roman"/>
          <w:sz w:val="24"/>
          <w:szCs w:val="24"/>
        </w:rPr>
        <w:t>0. the amount of capital on January 1, 2016</w:t>
      </w:r>
    </w:p>
    <w:p w:rsidR="00707063" w:rsidRPr="00707063" w:rsidRDefault="00707063" w:rsidP="00707063">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707063">
        <w:rPr>
          <w:rFonts w:ascii="Arial" w:eastAsia="Times New Roman" w:hAnsi="Arial" w:cs="Times New Roman"/>
          <w:sz w:val="24"/>
          <w:szCs w:val="24"/>
        </w:rPr>
        <w:t>1. the amount of owner withdrawals for 2016</w:t>
      </w:r>
    </w:p>
    <w:p w:rsidR="00707063" w:rsidRPr="00707063" w:rsidRDefault="00707063" w:rsidP="00707063">
      <w:pPr>
        <w:tabs>
          <w:tab w:val="left" w:pos="432"/>
        </w:tabs>
        <w:spacing w:after="0" w:line="240" w:lineRule="auto"/>
        <w:ind w:left="-90" w:firstLine="90"/>
        <w:rPr>
          <w:rFonts w:ascii="Arial" w:eastAsia="Times New Roman" w:hAnsi="Arial" w:cs="Times New Roman"/>
          <w:sz w:val="24"/>
          <w:szCs w:val="24"/>
        </w:rPr>
      </w:pPr>
      <w:r>
        <w:rPr>
          <w:rFonts w:ascii="Arial" w:eastAsia="Times New Roman" w:hAnsi="Arial" w:cs="Times New Roman"/>
          <w:sz w:val="24"/>
          <w:szCs w:val="24"/>
        </w:rPr>
        <w:t>1</w:t>
      </w:r>
      <w:r w:rsidRPr="00707063">
        <w:rPr>
          <w:rFonts w:ascii="Arial" w:eastAsia="Times New Roman" w:hAnsi="Arial" w:cs="Times New Roman"/>
          <w:sz w:val="24"/>
          <w:szCs w:val="24"/>
        </w:rPr>
        <w:t>2. the amount of capital extended to the balance sheet credit column of the work sheet</w:t>
      </w:r>
    </w:p>
    <w:p w:rsidR="00707063" w:rsidRPr="00707063" w:rsidRDefault="00707063" w:rsidP="00707063">
      <w:pPr>
        <w:tabs>
          <w:tab w:val="left" w:pos="432"/>
        </w:tabs>
        <w:spacing w:after="0" w:line="240" w:lineRule="auto"/>
        <w:ind w:left="-90" w:firstLine="90"/>
        <w:rPr>
          <w:rFonts w:ascii="Arial" w:eastAsia="Times New Roman" w:hAnsi="Arial" w:cs="Times New Roman"/>
          <w:sz w:val="24"/>
          <w:szCs w:val="24"/>
        </w:rPr>
      </w:pPr>
      <w:r w:rsidRPr="00707063">
        <w:rPr>
          <w:rFonts w:ascii="Arial" w:eastAsia="Times New Roman" w:hAnsi="Arial" w:cs="Times New Roman"/>
          <w:sz w:val="24"/>
          <w:szCs w:val="24"/>
        </w:rPr>
        <w:tab/>
        <w:t>for 2016</w:t>
      </w:r>
    </w:p>
    <w:p w:rsidR="00707063" w:rsidRPr="00707063" w:rsidRDefault="00707063" w:rsidP="00707063">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707063">
        <w:rPr>
          <w:rFonts w:ascii="Arial" w:eastAsia="Times New Roman" w:hAnsi="Arial" w:cs="Times New Roman"/>
          <w:sz w:val="24"/>
          <w:szCs w:val="24"/>
        </w:rPr>
        <w:t>3. the amount of owner investments made in 2016</w:t>
      </w:r>
    </w:p>
    <w:p w:rsidR="00707063" w:rsidRPr="00707063" w:rsidRDefault="00707063" w:rsidP="00707063">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707063">
        <w:rPr>
          <w:rFonts w:ascii="Arial" w:eastAsia="Times New Roman" w:hAnsi="Arial" w:cs="Times New Roman"/>
          <w:sz w:val="24"/>
          <w:szCs w:val="24"/>
        </w:rPr>
        <w:t xml:space="preserve">4. the resulting amount of owner investments, owner withdrawals, net profits, and net </w:t>
      </w:r>
    </w:p>
    <w:p w:rsidR="00707063" w:rsidRPr="00707063" w:rsidRDefault="00707063" w:rsidP="00707063">
      <w:pPr>
        <w:tabs>
          <w:tab w:val="left" w:pos="432"/>
        </w:tabs>
        <w:spacing w:after="0" w:line="240" w:lineRule="auto"/>
        <w:rPr>
          <w:rFonts w:ascii="Arial" w:eastAsia="Times New Roman" w:hAnsi="Arial" w:cs="Times New Roman"/>
          <w:sz w:val="24"/>
          <w:szCs w:val="24"/>
        </w:rPr>
      </w:pPr>
      <w:r w:rsidRPr="00707063">
        <w:rPr>
          <w:rFonts w:ascii="Arial" w:eastAsia="Times New Roman" w:hAnsi="Arial" w:cs="Times New Roman"/>
          <w:sz w:val="24"/>
          <w:szCs w:val="24"/>
        </w:rPr>
        <w:tab/>
        <w:t>losses from years prior to 2016</w:t>
      </w:r>
    </w:p>
    <w:p w:rsidR="00707063" w:rsidRPr="00707063" w:rsidRDefault="00707063" w:rsidP="00707063">
      <w:pPr>
        <w:spacing w:after="0" w:line="240" w:lineRule="auto"/>
        <w:rPr>
          <w:rFonts w:ascii="Arial" w:eastAsia="Times New Roman" w:hAnsi="Arial" w:cs="Times New Roman"/>
          <w:sz w:val="24"/>
          <w:szCs w:val="24"/>
        </w:rPr>
      </w:pPr>
    </w:p>
    <w:p w:rsidR="00707063" w:rsidRPr="00707063" w:rsidRDefault="00707063" w:rsidP="00707063">
      <w:pPr>
        <w:spacing w:after="0" w:line="240" w:lineRule="auto"/>
        <w:rPr>
          <w:rFonts w:ascii="Arial" w:eastAsia="Times New Roman" w:hAnsi="Arial" w:cs="Times New Roman"/>
          <w:sz w:val="24"/>
          <w:szCs w:val="24"/>
        </w:rPr>
      </w:pPr>
    </w:p>
    <w:p w:rsidR="00707063" w:rsidRPr="00707063" w:rsidRDefault="00707063" w:rsidP="00707063">
      <w:pPr>
        <w:spacing w:after="0" w:line="240" w:lineRule="auto"/>
        <w:rPr>
          <w:rFonts w:ascii="Arial" w:eastAsia="Times New Roman" w:hAnsi="Arial" w:cs="Times New Roman"/>
          <w:sz w:val="24"/>
          <w:szCs w:val="24"/>
        </w:rPr>
      </w:pPr>
    </w:p>
    <w:p w:rsidR="00707063" w:rsidRPr="00707063" w:rsidRDefault="00707063" w:rsidP="00707063">
      <w:pPr>
        <w:spacing w:after="0" w:line="240" w:lineRule="auto"/>
        <w:rPr>
          <w:rFonts w:ascii="Arial" w:eastAsia="Times New Roman" w:hAnsi="Arial" w:cs="Times New Roman"/>
          <w:sz w:val="24"/>
          <w:szCs w:val="24"/>
        </w:rPr>
      </w:pPr>
    </w:p>
    <w:p w:rsidR="00707063" w:rsidRPr="00707063" w:rsidRDefault="00707063" w:rsidP="00707063">
      <w:pPr>
        <w:spacing w:after="0" w:line="240" w:lineRule="auto"/>
        <w:jc w:val="both"/>
        <w:rPr>
          <w:rFonts w:ascii="Arial" w:hAnsi="Arial" w:cs="Arial"/>
          <w:b/>
          <w:sz w:val="24"/>
          <w:szCs w:val="24"/>
        </w:rPr>
      </w:pPr>
      <w:r w:rsidRPr="00707063">
        <w:rPr>
          <w:rFonts w:ascii="Arial" w:hAnsi="Arial" w:cs="Arial"/>
          <w:b/>
          <w:sz w:val="24"/>
          <w:szCs w:val="24"/>
        </w:rPr>
        <w:t xml:space="preserve">Continue to use the information above.  For questions </w:t>
      </w:r>
      <w:r>
        <w:rPr>
          <w:rFonts w:ascii="Arial" w:hAnsi="Arial" w:cs="Arial"/>
          <w:b/>
          <w:sz w:val="24"/>
          <w:szCs w:val="24"/>
        </w:rPr>
        <w:t>15</w:t>
      </w:r>
      <w:r w:rsidRPr="00707063">
        <w:rPr>
          <w:rFonts w:ascii="Arial" w:hAnsi="Arial" w:cs="Arial"/>
          <w:b/>
          <w:sz w:val="24"/>
          <w:szCs w:val="24"/>
        </w:rPr>
        <w:t xml:space="preserve"> and </w:t>
      </w:r>
      <w:r>
        <w:rPr>
          <w:rFonts w:ascii="Arial" w:hAnsi="Arial" w:cs="Arial"/>
          <w:b/>
          <w:sz w:val="24"/>
          <w:szCs w:val="24"/>
        </w:rPr>
        <w:t>16</w:t>
      </w:r>
      <w:r w:rsidRPr="00707063">
        <w:rPr>
          <w:rFonts w:ascii="Arial" w:hAnsi="Arial" w:cs="Arial"/>
          <w:b/>
          <w:sz w:val="24"/>
          <w:szCs w:val="24"/>
        </w:rPr>
        <w:t>, write the correct amount on your answer sheet.</w:t>
      </w:r>
    </w:p>
    <w:p w:rsidR="00707063" w:rsidRPr="00707063" w:rsidRDefault="00707063" w:rsidP="00707063">
      <w:pPr>
        <w:spacing w:after="0" w:line="240" w:lineRule="auto"/>
        <w:rPr>
          <w:rFonts w:ascii="Arial" w:hAnsi="Arial" w:cs="Arial"/>
          <w:sz w:val="24"/>
          <w:szCs w:val="24"/>
        </w:rPr>
      </w:pPr>
    </w:p>
    <w:p w:rsidR="00707063" w:rsidRPr="00707063" w:rsidRDefault="00707063" w:rsidP="00707063">
      <w:pPr>
        <w:spacing w:after="0" w:line="240" w:lineRule="auto"/>
        <w:rPr>
          <w:rFonts w:ascii="Arial" w:hAnsi="Arial" w:cs="Arial"/>
          <w:sz w:val="24"/>
          <w:szCs w:val="24"/>
        </w:rPr>
      </w:pPr>
      <w:r>
        <w:rPr>
          <w:rFonts w:ascii="Arial" w:hAnsi="Arial" w:cs="Arial"/>
          <w:sz w:val="24"/>
          <w:szCs w:val="24"/>
        </w:rPr>
        <w:t>1</w:t>
      </w:r>
      <w:r w:rsidRPr="00707063">
        <w:rPr>
          <w:rFonts w:ascii="Arial" w:hAnsi="Arial" w:cs="Arial"/>
          <w:sz w:val="24"/>
          <w:szCs w:val="24"/>
        </w:rPr>
        <w:t>5. What is the amount of</w:t>
      </w:r>
      <w:r>
        <w:rPr>
          <w:rFonts w:ascii="Arial" w:hAnsi="Arial" w:cs="Arial"/>
          <w:sz w:val="24"/>
          <w:szCs w:val="24"/>
        </w:rPr>
        <w:t xml:space="preserve"> the net income for 2016?</w:t>
      </w:r>
    </w:p>
    <w:p w:rsidR="00707063" w:rsidRPr="00707063" w:rsidRDefault="00707063" w:rsidP="00707063">
      <w:pPr>
        <w:tabs>
          <w:tab w:val="left" w:pos="432"/>
        </w:tabs>
        <w:spacing w:after="0" w:line="240" w:lineRule="auto"/>
        <w:rPr>
          <w:rFonts w:ascii="Arial" w:eastAsia="Times New Roman" w:hAnsi="Arial" w:cs="Times New Roman"/>
          <w:sz w:val="24"/>
          <w:szCs w:val="24"/>
        </w:rPr>
      </w:pPr>
      <w:r>
        <w:rPr>
          <w:rFonts w:ascii="Arial" w:eastAsia="Times New Roman" w:hAnsi="Arial" w:cs="Arial"/>
          <w:sz w:val="24"/>
          <w:szCs w:val="24"/>
        </w:rPr>
        <w:t>1</w:t>
      </w:r>
      <w:r w:rsidRPr="00707063">
        <w:rPr>
          <w:rFonts w:ascii="Arial" w:eastAsia="Times New Roman" w:hAnsi="Arial" w:cs="Arial"/>
          <w:sz w:val="24"/>
          <w:szCs w:val="24"/>
        </w:rPr>
        <w:t>6. What is</w:t>
      </w:r>
      <w:r w:rsidRPr="00707063">
        <w:rPr>
          <w:rFonts w:ascii="Arial" w:eastAsia="Times New Roman" w:hAnsi="Arial" w:cs="Times New Roman"/>
          <w:sz w:val="24"/>
          <w:szCs w:val="24"/>
        </w:rPr>
        <w:t xml:space="preserve"> the amount of ending capital that would be found on the balance sheet for</w:t>
      </w:r>
    </w:p>
    <w:p w:rsidR="00707063" w:rsidRPr="00707063" w:rsidRDefault="00707063" w:rsidP="00707063">
      <w:pPr>
        <w:tabs>
          <w:tab w:val="left" w:pos="432"/>
        </w:tabs>
        <w:spacing w:after="0" w:line="240" w:lineRule="auto"/>
        <w:rPr>
          <w:rFonts w:ascii="Arial" w:eastAsia="Times New Roman" w:hAnsi="Arial" w:cs="Times New Roman"/>
          <w:sz w:val="24"/>
          <w:szCs w:val="24"/>
        </w:rPr>
      </w:pPr>
      <w:r w:rsidRPr="00707063">
        <w:rPr>
          <w:rFonts w:ascii="Arial" w:eastAsia="Times New Roman" w:hAnsi="Arial" w:cs="Times New Roman"/>
          <w:sz w:val="24"/>
          <w:szCs w:val="24"/>
        </w:rPr>
        <w:t xml:space="preserve">      December 31, 2016?</w:t>
      </w:r>
    </w:p>
    <w:p w:rsidR="00707063" w:rsidRPr="00707063" w:rsidRDefault="00707063" w:rsidP="00707063">
      <w:pPr>
        <w:spacing w:after="0" w:line="240" w:lineRule="auto"/>
        <w:rPr>
          <w:rFonts w:ascii="Arial" w:hAnsi="Arial" w:cs="Arial"/>
          <w:sz w:val="24"/>
          <w:szCs w:val="24"/>
        </w:rPr>
      </w:pPr>
    </w:p>
    <w:p w:rsidR="00707063" w:rsidRDefault="00707063">
      <w:pPr>
        <w:rPr>
          <w:rFonts w:ascii="Arial" w:hAnsi="Arial" w:cs="Arial"/>
          <w:sz w:val="24"/>
          <w:szCs w:val="24"/>
        </w:rPr>
      </w:pPr>
      <w:r>
        <w:rPr>
          <w:rFonts w:ascii="Arial" w:hAnsi="Arial" w:cs="Arial"/>
          <w:sz w:val="24"/>
          <w:szCs w:val="24"/>
        </w:rPr>
        <w:br w:type="page"/>
      </w:r>
    </w:p>
    <w:p w:rsidR="008B44F9" w:rsidRPr="00A40DA3" w:rsidRDefault="00707063" w:rsidP="00707063">
      <w:pPr>
        <w:pStyle w:val="NoSpacing"/>
        <w:rPr>
          <w:rFonts w:ascii="Arial" w:hAnsi="Arial" w:cs="Arial"/>
          <w:b/>
          <w:sz w:val="24"/>
          <w:szCs w:val="24"/>
          <w:u w:val="single"/>
        </w:rPr>
      </w:pPr>
      <w:r w:rsidRPr="00A40DA3">
        <w:rPr>
          <w:rFonts w:ascii="Arial" w:hAnsi="Arial" w:cs="Arial"/>
          <w:b/>
          <w:sz w:val="24"/>
          <w:szCs w:val="24"/>
          <w:u w:val="single"/>
        </w:rPr>
        <w:lastRenderedPageBreak/>
        <w:t>Group 5</w:t>
      </w:r>
    </w:p>
    <w:p w:rsidR="00A40DA3" w:rsidRPr="00A40DA3" w:rsidRDefault="00A40DA3" w:rsidP="00A40DA3">
      <w:pPr>
        <w:tabs>
          <w:tab w:val="left" w:pos="432"/>
        </w:tabs>
        <w:spacing w:after="0" w:line="240" w:lineRule="auto"/>
        <w:jc w:val="both"/>
        <w:rPr>
          <w:rFonts w:ascii="Arial" w:eastAsia="Times New Roman" w:hAnsi="Arial" w:cs="Times New Roman"/>
          <w:b/>
          <w:sz w:val="24"/>
          <w:szCs w:val="24"/>
        </w:rPr>
      </w:pPr>
      <w:r w:rsidRPr="00A40DA3">
        <w:rPr>
          <w:rFonts w:ascii="Arial" w:eastAsia="Times New Roman" w:hAnsi="Arial" w:cs="Times New Roman"/>
          <w:b/>
          <w:sz w:val="24"/>
          <w:szCs w:val="24"/>
        </w:rPr>
        <w:t>Trumpet Co. operates in a city that imposes a property tax on real and personal property.  The city tax rate for both types of property is 1.5%.  Trumpet Co. has the following asset information.</w:t>
      </w:r>
    </w:p>
    <w:p w:rsidR="00A40DA3" w:rsidRPr="00A40DA3" w:rsidRDefault="00A40DA3" w:rsidP="00A40DA3">
      <w:pPr>
        <w:tabs>
          <w:tab w:val="left" w:pos="432"/>
        </w:tabs>
        <w:spacing w:after="0" w:line="240" w:lineRule="auto"/>
        <w:rPr>
          <w:rFonts w:ascii="Arial" w:eastAsia="Times New Roman" w:hAnsi="Arial" w:cs="Times New Roman"/>
          <w:sz w:val="24"/>
          <w:szCs w:val="24"/>
        </w:rPr>
      </w:pPr>
    </w:p>
    <w:p w:rsidR="00A40DA3" w:rsidRPr="00A40DA3" w:rsidRDefault="00A40DA3" w:rsidP="00A40DA3">
      <w:pPr>
        <w:tabs>
          <w:tab w:val="left" w:pos="432"/>
        </w:tabs>
        <w:spacing w:after="0" w:line="240" w:lineRule="auto"/>
        <w:rPr>
          <w:rFonts w:ascii="Arial" w:eastAsia="Times New Roman" w:hAnsi="Arial"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89"/>
        <w:gridCol w:w="1337"/>
        <w:gridCol w:w="1122"/>
        <w:gridCol w:w="1309"/>
        <w:gridCol w:w="1344"/>
        <w:gridCol w:w="1368"/>
      </w:tblGrid>
      <w:tr w:rsidR="00A40DA3" w:rsidRPr="00A40DA3" w:rsidTr="00FA473B">
        <w:trPr>
          <w:jc w:val="center"/>
        </w:trPr>
        <w:tc>
          <w:tcPr>
            <w:tcW w:w="1389" w:type="dxa"/>
            <w:shd w:val="pct25" w:color="auto" w:fill="auto"/>
          </w:tcPr>
          <w:p w:rsidR="00A40DA3" w:rsidRPr="00A40DA3" w:rsidRDefault="00A40DA3" w:rsidP="00A40DA3">
            <w:pPr>
              <w:keepNext/>
              <w:tabs>
                <w:tab w:val="left" w:pos="432"/>
              </w:tabs>
              <w:spacing w:after="0" w:line="240" w:lineRule="auto"/>
              <w:jc w:val="center"/>
              <w:outlineLvl w:val="4"/>
              <w:rPr>
                <w:rFonts w:ascii="Arial" w:eastAsia="Times New Roman" w:hAnsi="Arial" w:cs="Times New Roman"/>
                <w:b/>
                <w:sz w:val="24"/>
                <w:szCs w:val="20"/>
              </w:rPr>
            </w:pPr>
          </w:p>
          <w:p w:rsidR="00A40DA3" w:rsidRPr="00A40DA3" w:rsidRDefault="00A40DA3" w:rsidP="00A40DA3">
            <w:pPr>
              <w:keepNext/>
              <w:tabs>
                <w:tab w:val="left" w:pos="432"/>
              </w:tabs>
              <w:spacing w:after="0" w:line="240" w:lineRule="auto"/>
              <w:jc w:val="center"/>
              <w:outlineLvl w:val="4"/>
              <w:rPr>
                <w:rFonts w:ascii="Arial" w:eastAsia="Times New Roman" w:hAnsi="Arial" w:cs="Times New Roman"/>
                <w:b/>
                <w:sz w:val="24"/>
                <w:szCs w:val="20"/>
              </w:rPr>
            </w:pPr>
          </w:p>
          <w:p w:rsidR="00A40DA3" w:rsidRPr="00A40DA3" w:rsidRDefault="00A40DA3" w:rsidP="00A40DA3">
            <w:pPr>
              <w:keepNext/>
              <w:tabs>
                <w:tab w:val="left" w:pos="432"/>
              </w:tabs>
              <w:spacing w:after="0" w:line="240" w:lineRule="auto"/>
              <w:jc w:val="center"/>
              <w:outlineLvl w:val="4"/>
              <w:rPr>
                <w:rFonts w:ascii="Arial" w:eastAsia="Times New Roman" w:hAnsi="Arial" w:cs="Times New Roman"/>
                <w:b/>
                <w:sz w:val="24"/>
                <w:szCs w:val="20"/>
              </w:rPr>
            </w:pPr>
            <w:r w:rsidRPr="00A40DA3">
              <w:rPr>
                <w:rFonts w:ascii="Arial" w:eastAsia="Times New Roman" w:hAnsi="Arial" w:cs="Times New Roman"/>
                <w:b/>
                <w:sz w:val="24"/>
                <w:szCs w:val="20"/>
              </w:rPr>
              <w:t>Asset</w:t>
            </w:r>
          </w:p>
        </w:tc>
        <w:tc>
          <w:tcPr>
            <w:tcW w:w="1337" w:type="dxa"/>
            <w:shd w:val="pct25" w:color="auto" w:fill="auto"/>
          </w:tcPr>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Original</w:t>
            </w: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 xml:space="preserve"> Cost</w:t>
            </w:r>
          </w:p>
        </w:tc>
        <w:tc>
          <w:tcPr>
            <w:tcW w:w="1122" w:type="dxa"/>
            <w:shd w:val="pct25" w:color="auto" w:fill="auto"/>
          </w:tcPr>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Accum.</w:t>
            </w: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 xml:space="preserve"> Depr.</w:t>
            </w:r>
          </w:p>
        </w:tc>
        <w:tc>
          <w:tcPr>
            <w:tcW w:w="1309" w:type="dxa"/>
            <w:shd w:val="pct25" w:color="auto" w:fill="auto"/>
          </w:tcPr>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Fair</w:t>
            </w: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 xml:space="preserve"> Market</w:t>
            </w: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 xml:space="preserve"> Value</w:t>
            </w:r>
          </w:p>
        </w:tc>
        <w:tc>
          <w:tcPr>
            <w:tcW w:w="1344" w:type="dxa"/>
            <w:shd w:val="pct25" w:color="auto" w:fill="auto"/>
          </w:tcPr>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Replace-</w:t>
            </w: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ment</w:t>
            </w: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 xml:space="preserve"> Value</w:t>
            </w:r>
          </w:p>
        </w:tc>
        <w:tc>
          <w:tcPr>
            <w:tcW w:w="1368" w:type="dxa"/>
            <w:shd w:val="pct25" w:color="auto" w:fill="auto"/>
          </w:tcPr>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Assessed</w:t>
            </w:r>
          </w:p>
          <w:p w:rsidR="00A40DA3" w:rsidRPr="00A40DA3" w:rsidRDefault="00A40DA3" w:rsidP="00A40DA3">
            <w:pPr>
              <w:tabs>
                <w:tab w:val="left" w:pos="432"/>
              </w:tabs>
              <w:spacing w:after="0" w:line="240" w:lineRule="auto"/>
              <w:jc w:val="center"/>
              <w:rPr>
                <w:rFonts w:ascii="Arial" w:eastAsia="Times New Roman" w:hAnsi="Arial" w:cs="Times New Roman"/>
                <w:b/>
                <w:sz w:val="24"/>
                <w:szCs w:val="24"/>
              </w:rPr>
            </w:pPr>
            <w:r w:rsidRPr="00A40DA3">
              <w:rPr>
                <w:rFonts w:ascii="Arial" w:eastAsia="Times New Roman" w:hAnsi="Arial" w:cs="Times New Roman"/>
                <w:b/>
                <w:sz w:val="24"/>
                <w:szCs w:val="24"/>
              </w:rPr>
              <w:t>Value</w:t>
            </w:r>
          </w:p>
        </w:tc>
      </w:tr>
      <w:tr w:rsidR="00A40DA3" w:rsidRPr="00A40DA3" w:rsidTr="00FA473B">
        <w:trPr>
          <w:jc w:val="center"/>
        </w:trPr>
        <w:tc>
          <w:tcPr>
            <w:tcW w:w="1389" w:type="dxa"/>
          </w:tcPr>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Land</w:t>
            </w:r>
          </w:p>
        </w:tc>
        <w:tc>
          <w:tcPr>
            <w:tcW w:w="1337"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80,000</w:t>
            </w:r>
          </w:p>
        </w:tc>
        <w:tc>
          <w:tcPr>
            <w:tcW w:w="1122" w:type="dxa"/>
          </w:tcPr>
          <w:p w:rsidR="00A40DA3" w:rsidRPr="00A40DA3" w:rsidRDefault="00A40DA3" w:rsidP="00A40DA3">
            <w:pPr>
              <w:tabs>
                <w:tab w:val="left" w:pos="432"/>
              </w:tabs>
              <w:spacing w:after="0" w:line="240" w:lineRule="auto"/>
              <w:jc w:val="center"/>
              <w:rPr>
                <w:rFonts w:ascii="Arial" w:eastAsia="Times New Roman" w:hAnsi="Arial" w:cs="Times New Roman"/>
                <w:sz w:val="24"/>
                <w:szCs w:val="24"/>
              </w:rPr>
            </w:pPr>
            <w:r w:rsidRPr="00A40DA3">
              <w:rPr>
                <w:rFonts w:ascii="Arial" w:eastAsia="Times New Roman" w:hAnsi="Arial" w:cs="Times New Roman"/>
                <w:sz w:val="24"/>
                <w:szCs w:val="24"/>
              </w:rPr>
              <w:t>0</w:t>
            </w:r>
          </w:p>
        </w:tc>
        <w:tc>
          <w:tcPr>
            <w:tcW w:w="1309"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120,000</w:t>
            </w:r>
          </w:p>
        </w:tc>
        <w:tc>
          <w:tcPr>
            <w:tcW w:w="1344"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120,000</w:t>
            </w:r>
          </w:p>
        </w:tc>
        <w:tc>
          <w:tcPr>
            <w:tcW w:w="1368"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90,000</w:t>
            </w:r>
          </w:p>
        </w:tc>
      </w:tr>
      <w:tr w:rsidR="00A40DA3" w:rsidRPr="00A40DA3" w:rsidTr="00FA473B">
        <w:trPr>
          <w:jc w:val="center"/>
        </w:trPr>
        <w:tc>
          <w:tcPr>
            <w:tcW w:w="1389" w:type="dxa"/>
          </w:tcPr>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Building</w:t>
            </w:r>
          </w:p>
        </w:tc>
        <w:tc>
          <w:tcPr>
            <w:tcW w:w="1337"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750,000</w:t>
            </w:r>
          </w:p>
        </w:tc>
        <w:tc>
          <w:tcPr>
            <w:tcW w:w="1122"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72,500</w:t>
            </w:r>
          </w:p>
        </w:tc>
        <w:tc>
          <w:tcPr>
            <w:tcW w:w="1309"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975,000</w:t>
            </w:r>
          </w:p>
        </w:tc>
        <w:tc>
          <w:tcPr>
            <w:tcW w:w="1344"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1,450,000</w:t>
            </w:r>
          </w:p>
        </w:tc>
        <w:tc>
          <w:tcPr>
            <w:tcW w:w="1368"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845,000</w:t>
            </w:r>
          </w:p>
        </w:tc>
      </w:tr>
      <w:tr w:rsidR="00A40DA3" w:rsidRPr="00A40DA3" w:rsidTr="00FA473B">
        <w:trPr>
          <w:jc w:val="center"/>
        </w:trPr>
        <w:tc>
          <w:tcPr>
            <w:tcW w:w="1389" w:type="dxa"/>
          </w:tcPr>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Furniture</w:t>
            </w:r>
          </w:p>
        </w:tc>
        <w:tc>
          <w:tcPr>
            <w:tcW w:w="1337"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150,000</w:t>
            </w:r>
          </w:p>
        </w:tc>
        <w:tc>
          <w:tcPr>
            <w:tcW w:w="1122"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64,200</w:t>
            </w:r>
          </w:p>
        </w:tc>
        <w:tc>
          <w:tcPr>
            <w:tcW w:w="1309"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75,000</w:t>
            </w:r>
          </w:p>
        </w:tc>
        <w:tc>
          <w:tcPr>
            <w:tcW w:w="1344"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175,000</w:t>
            </w:r>
          </w:p>
        </w:tc>
        <w:tc>
          <w:tcPr>
            <w:tcW w:w="1368"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120,000</w:t>
            </w:r>
          </w:p>
        </w:tc>
      </w:tr>
      <w:tr w:rsidR="00A40DA3" w:rsidRPr="00A40DA3" w:rsidTr="00FA473B">
        <w:trPr>
          <w:jc w:val="center"/>
        </w:trPr>
        <w:tc>
          <w:tcPr>
            <w:tcW w:w="1389" w:type="dxa"/>
          </w:tcPr>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Equipment</w:t>
            </w:r>
          </w:p>
        </w:tc>
        <w:tc>
          <w:tcPr>
            <w:tcW w:w="1337"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865,000</w:t>
            </w:r>
          </w:p>
        </w:tc>
        <w:tc>
          <w:tcPr>
            <w:tcW w:w="1122"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348,000</w:t>
            </w:r>
          </w:p>
        </w:tc>
        <w:tc>
          <w:tcPr>
            <w:tcW w:w="1309"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625,000</w:t>
            </w:r>
          </w:p>
        </w:tc>
        <w:tc>
          <w:tcPr>
            <w:tcW w:w="1344"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980,000</w:t>
            </w:r>
          </w:p>
        </w:tc>
        <w:tc>
          <w:tcPr>
            <w:tcW w:w="1368"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740,000</w:t>
            </w:r>
          </w:p>
        </w:tc>
      </w:tr>
      <w:tr w:rsidR="00A40DA3" w:rsidRPr="00A40DA3" w:rsidTr="00FA473B">
        <w:trPr>
          <w:jc w:val="center"/>
        </w:trPr>
        <w:tc>
          <w:tcPr>
            <w:tcW w:w="1389" w:type="dxa"/>
          </w:tcPr>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Aircraft</w:t>
            </w:r>
          </w:p>
        </w:tc>
        <w:tc>
          <w:tcPr>
            <w:tcW w:w="1337"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2,530,000</w:t>
            </w:r>
          </w:p>
        </w:tc>
        <w:tc>
          <w:tcPr>
            <w:tcW w:w="1122"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759,000</w:t>
            </w:r>
          </w:p>
        </w:tc>
        <w:tc>
          <w:tcPr>
            <w:tcW w:w="1309"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1,960,000</w:t>
            </w:r>
          </w:p>
        </w:tc>
        <w:tc>
          <w:tcPr>
            <w:tcW w:w="1344"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3,140,000</w:t>
            </w:r>
          </w:p>
        </w:tc>
        <w:tc>
          <w:tcPr>
            <w:tcW w:w="1368"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1,450,000</w:t>
            </w:r>
          </w:p>
        </w:tc>
      </w:tr>
      <w:tr w:rsidR="00A40DA3" w:rsidRPr="00A40DA3" w:rsidTr="00FA473B">
        <w:trPr>
          <w:jc w:val="center"/>
        </w:trPr>
        <w:tc>
          <w:tcPr>
            <w:tcW w:w="1389" w:type="dxa"/>
          </w:tcPr>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Vehicles</w:t>
            </w:r>
          </w:p>
        </w:tc>
        <w:tc>
          <w:tcPr>
            <w:tcW w:w="1337"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480,000</w:t>
            </w:r>
          </w:p>
        </w:tc>
        <w:tc>
          <w:tcPr>
            <w:tcW w:w="1122"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195,000</w:t>
            </w:r>
          </w:p>
        </w:tc>
        <w:tc>
          <w:tcPr>
            <w:tcW w:w="1309"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310,000</w:t>
            </w:r>
          </w:p>
        </w:tc>
        <w:tc>
          <w:tcPr>
            <w:tcW w:w="1344"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560,000</w:t>
            </w:r>
          </w:p>
        </w:tc>
        <w:tc>
          <w:tcPr>
            <w:tcW w:w="1368" w:type="dxa"/>
          </w:tcPr>
          <w:p w:rsidR="00A40DA3" w:rsidRPr="00A40DA3" w:rsidRDefault="00A40DA3" w:rsidP="00A40DA3">
            <w:pPr>
              <w:tabs>
                <w:tab w:val="left" w:pos="432"/>
              </w:tabs>
              <w:spacing w:after="0" w:line="240" w:lineRule="auto"/>
              <w:jc w:val="right"/>
              <w:rPr>
                <w:rFonts w:ascii="Arial" w:eastAsia="Times New Roman" w:hAnsi="Arial" w:cs="Times New Roman"/>
                <w:sz w:val="24"/>
                <w:szCs w:val="24"/>
              </w:rPr>
            </w:pPr>
            <w:r w:rsidRPr="00A40DA3">
              <w:rPr>
                <w:rFonts w:ascii="Arial" w:eastAsia="Times New Roman" w:hAnsi="Arial" w:cs="Times New Roman"/>
                <w:sz w:val="24"/>
                <w:szCs w:val="24"/>
              </w:rPr>
              <w:t>310,000</w:t>
            </w:r>
          </w:p>
        </w:tc>
      </w:tr>
    </w:tbl>
    <w:p w:rsidR="00A40DA3" w:rsidRPr="00A40DA3" w:rsidRDefault="00A40DA3" w:rsidP="00A40DA3">
      <w:pPr>
        <w:spacing w:after="0" w:line="240" w:lineRule="auto"/>
        <w:rPr>
          <w:rFonts w:ascii="Arial" w:eastAsia="Times New Roman" w:hAnsi="Arial" w:cs="Times New Roman"/>
          <w:sz w:val="24"/>
          <w:szCs w:val="24"/>
        </w:rPr>
      </w:pPr>
    </w:p>
    <w:p w:rsidR="00A40DA3" w:rsidRPr="00A40DA3" w:rsidRDefault="00A40DA3" w:rsidP="00A40DA3">
      <w:pPr>
        <w:spacing w:after="0" w:line="240" w:lineRule="auto"/>
        <w:rPr>
          <w:rFonts w:ascii="Arial" w:eastAsia="Times New Roman" w:hAnsi="Arial" w:cs="Times New Roman"/>
          <w:sz w:val="24"/>
          <w:szCs w:val="24"/>
        </w:rPr>
      </w:pPr>
    </w:p>
    <w:p w:rsidR="00A40DA3" w:rsidRPr="00A40DA3" w:rsidRDefault="00A40DA3" w:rsidP="00A40DA3">
      <w:pPr>
        <w:spacing w:after="0" w:line="240" w:lineRule="auto"/>
        <w:jc w:val="both"/>
        <w:rPr>
          <w:rFonts w:ascii="Arial" w:eastAsia="Times New Roman" w:hAnsi="Arial" w:cs="Times New Roman"/>
          <w:b/>
          <w:sz w:val="24"/>
          <w:szCs w:val="24"/>
        </w:rPr>
      </w:pPr>
      <w:r w:rsidRPr="00A40DA3">
        <w:rPr>
          <w:rFonts w:ascii="Arial" w:eastAsia="Times New Roman" w:hAnsi="Arial" w:cs="Times New Roman"/>
          <w:b/>
          <w:sz w:val="24"/>
          <w:szCs w:val="24"/>
        </w:rPr>
        <w:t xml:space="preserve">For questions </w:t>
      </w:r>
      <w:r>
        <w:rPr>
          <w:rFonts w:ascii="Arial" w:eastAsia="Times New Roman" w:hAnsi="Arial" w:cs="Times New Roman"/>
          <w:b/>
          <w:sz w:val="24"/>
          <w:szCs w:val="24"/>
        </w:rPr>
        <w:t>17</w:t>
      </w:r>
      <w:r w:rsidRPr="00A40DA3">
        <w:rPr>
          <w:rFonts w:ascii="Arial" w:eastAsia="Times New Roman" w:hAnsi="Arial" w:cs="Times New Roman"/>
          <w:b/>
          <w:sz w:val="24"/>
          <w:szCs w:val="24"/>
        </w:rPr>
        <w:t xml:space="preserve"> through </w:t>
      </w:r>
      <w:r>
        <w:rPr>
          <w:rFonts w:ascii="Arial" w:eastAsia="Times New Roman" w:hAnsi="Arial" w:cs="Times New Roman"/>
          <w:b/>
          <w:sz w:val="24"/>
          <w:szCs w:val="24"/>
        </w:rPr>
        <w:t>19</w:t>
      </w:r>
      <w:r w:rsidRPr="00A40DA3">
        <w:rPr>
          <w:rFonts w:ascii="Arial" w:eastAsia="Times New Roman" w:hAnsi="Arial" w:cs="Times New Roman"/>
          <w:b/>
          <w:sz w:val="24"/>
          <w:szCs w:val="24"/>
        </w:rPr>
        <w:t>, write the identifying letter of the best response on your answer sheet.</w:t>
      </w:r>
    </w:p>
    <w:p w:rsidR="00A40DA3" w:rsidRPr="00A40DA3" w:rsidRDefault="00A40DA3" w:rsidP="00A40DA3">
      <w:pPr>
        <w:spacing w:after="0" w:line="240" w:lineRule="auto"/>
        <w:rPr>
          <w:rFonts w:ascii="Arial" w:eastAsia="Times New Roman" w:hAnsi="Arial" w:cs="Times New Roman"/>
          <w:sz w:val="24"/>
          <w:szCs w:val="24"/>
        </w:rPr>
      </w:pPr>
    </w:p>
    <w:p w:rsidR="00A40DA3" w:rsidRPr="00A40DA3" w:rsidRDefault="00A40DA3" w:rsidP="00A40DA3">
      <w:pPr>
        <w:tabs>
          <w:tab w:val="left" w:pos="432"/>
        </w:tabs>
        <w:spacing w:after="0" w:line="240" w:lineRule="auto"/>
        <w:rPr>
          <w:rFonts w:ascii="Arial" w:eastAsia="Times New Roman" w:hAnsi="Arial" w:cs="Times New Roman"/>
          <w:sz w:val="24"/>
          <w:szCs w:val="24"/>
        </w:rPr>
      </w:pPr>
    </w:p>
    <w:p w:rsidR="00A40DA3" w:rsidRPr="00A40DA3" w:rsidRDefault="00A40DA3" w:rsidP="00A40DA3">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17</w:t>
      </w:r>
      <w:r w:rsidRPr="00A40DA3">
        <w:rPr>
          <w:rFonts w:ascii="Arial" w:eastAsia="Times New Roman" w:hAnsi="Arial" w:cs="Times New Roman"/>
          <w:sz w:val="24"/>
          <w:szCs w:val="24"/>
        </w:rPr>
        <w:t>. What is the amount of property tax attributable to the personal property?</w:t>
      </w:r>
    </w:p>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ab/>
        <w:t>A. None, because by definition personal property for property tax purposes is</w:t>
      </w:r>
    </w:p>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ab/>
      </w:r>
      <w:r w:rsidRPr="00A40DA3">
        <w:rPr>
          <w:rFonts w:ascii="Arial" w:eastAsia="Times New Roman" w:hAnsi="Arial" w:cs="Times New Roman"/>
          <w:sz w:val="24"/>
          <w:szCs w:val="24"/>
        </w:rPr>
        <w:tab/>
        <w:t>not taxed.</w:t>
      </w:r>
    </w:p>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ab/>
        <w:t>B. $39,300</w:t>
      </w:r>
      <w:r w:rsidRPr="00A40DA3">
        <w:rPr>
          <w:rFonts w:ascii="Arial" w:eastAsia="Times New Roman" w:hAnsi="Arial" w:cs="Times New Roman"/>
          <w:sz w:val="24"/>
          <w:szCs w:val="24"/>
        </w:rPr>
        <w:tab/>
      </w:r>
      <w:r w:rsidRPr="00A40DA3">
        <w:rPr>
          <w:rFonts w:ascii="Arial" w:eastAsia="Times New Roman" w:hAnsi="Arial" w:cs="Times New Roman"/>
          <w:sz w:val="24"/>
          <w:szCs w:val="24"/>
        </w:rPr>
        <w:tab/>
        <w:t>E. $60,375</w:t>
      </w:r>
    </w:p>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ab/>
        <w:t>C. $39,882</w:t>
      </w:r>
      <w:r w:rsidRPr="00A40DA3">
        <w:rPr>
          <w:rFonts w:ascii="Arial" w:eastAsia="Times New Roman" w:hAnsi="Arial" w:cs="Times New Roman"/>
          <w:sz w:val="24"/>
          <w:szCs w:val="24"/>
        </w:rPr>
        <w:tab/>
      </w:r>
      <w:r w:rsidRPr="00A40DA3">
        <w:rPr>
          <w:rFonts w:ascii="Arial" w:eastAsia="Times New Roman" w:hAnsi="Arial" w:cs="Times New Roman"/>
          <w:sz w:val="24"/>
          <w:szCs w:val="24"/>
        </w:rPr>
        <w:tab/>
        <w:t>F. $72,825</w:t>
      </w:r>
    </w:p>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ab/>
        <w:t>D. $44,550</w:t>
      </w:r>
    </w:p>
    <w:p w:rsidR="00A40DA3" w:rsidRPr="00A40DA3" w:rsidRDefault="00A40DA3" w:rsidP="00A40DA3">
      <w:pPr>
        <w:tabs>
          <w:tab w:val="left" w:pos="432"/>
        </w:tabs>
        <w:spacing w:after="0" w:line="240" w:lineRule="auto"/>
        <w:rPr>
          <w:rFonts w:ascii="Arial" w:eastAsia="Times New Roman" w:hAnsi="Arial" w:cs="Times New Roman"/>
          <w:sz w:val="24"/>
          <w:szCs w:val="24"/>
        </w:rPr>
      </w:pPr>
    </w:p>
    <w:p w:rsidR="00A40DA3" w:rsidRPr="00A40DA3" w:rsidRDefault="00A40DA3" w:rsidP="00A40DA3">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18</w:t>
      </w:r>
      <w:r w:rsidRPr="00A40DA3">
        <w:rPr>
          <w:rFonts w:ascii="Arial" w:eastAsia="Times New Roman" w:hAnsi="Arial" w:cs="Times New Roman"/>
          <w:sz w:val="24"/>
          <w:szCs w:val="24"/>
        </w:rPr>
        <w:t>. What is the amount of property tax attributable to the real property?</w:t>
      </w:r>
    </w:p>
    <w:p w:rsidR="00A40DA3" w:rsidRPr="00A40DA3" w:rsidRDefault="00A40DA3" w:rsidP="00A40DA3">
      <w:pPr>
        <w:spacing w:after="0" w:line="240" w:lineRule="auto"/>
        <w:rPr>
          <w:rFonts w:ascii="Arial" w:hAnsi="Arial" w:cs="Arial"/>
          <w:sz w:val="24"/>
          <w:szCs w:val="24"/>
        </w:rPr>
      </w:pPr>
      <w:r w:rsidRPr="00A40DA3">
        <w:rPr>
          <w:rFonts w:ascii="Arial" w:hAnsi="Arial" w:cs="Arial"/>
          <w:sz w:val="24"/>
          <w:szCs w:val="24"/>
        </w:rPr>
        <w:tab/>
        <w:t>A. $  1,350</w:t>
      </w:r>
      <w:r w:rsidRPr="00A40DA3">
        <w:rPr>
          <w:rFonts w:ascii="Arial" w:hAnsi="Arial" w:cs="Arial"/>
          <w:sz w:val="24"/>
          <w:szCs w:val="24"/>
        </w:rPr>
        <w:tab/>
      </w:r>
      <w:r w:rsidRPr="00A40DA3">
        <w:rPr>
          <w:rFonts w:ascii="Arial" w:hAnsi="Arial" w:cs="Arial"/>
          <w:sz w:val="24"/>
          <w:szCs w:val="24"/>
        </w:rPr>
        <w:tab/>
        <w:t>D. $14,025</w:t>
      </w:r>
    </w:p>
    <w:p w:rsidR="00A40DA3" w:rsidRPr="00A40DA3" w:rsidRDefault="00A40DA3" w:rsidP="00A40DA3">
      <w:pPr>
        <w:spacing w:after="0" w:line="240" w:lineRule="auto"/>
        <w:rPr>
          <w:rFonts w:ascii="Arial" w:hAnsi="Arial" w:cs="Arial"/>
          <w:sz w:val="24"/>
          <w:szCs w:val="24"/>
        </w:rPr>
      </w:pPr>
      <w:r w:rsidRPr="00A40DA3">
        <w:rPr>
          <w:rFonts w:ascii="Arial" w:hAnsi="Arial" w:cs="Arial"/>
          <w:sz w:val="24"/>
          <w:szCs w:val="24"/>
        </w:rPr>
        <w:tab/>
        <w:t>B. $11,362</w:t>
      </w:r>
      <w:r w:rsidRPr="00A40DA3">
        <w:rPr>
          <w:rFonts w:ascii="Arial" w:hAnsi="Arial" w:cs="Arial"/>
          <w:sz w:val="24"/>
          <w:szCs w:val="24"/>
        </w:rPr>
        <w:tab/>
      </w:r>
      <w:r w:rsidRPr="00A40DA3">
        <w:rPr>
          <w:rFonts w:ascii="Arial" w:hAnsi="Arial" w:cs="Arial"/>
          <w:sz w:val="24"/>
          <w:szCs w:val="24"/>
        </w:rPr>
        <w:tab/>
        <w:t>E. $16,425</w:t>
      </w:r>
    </w:p>
    <w:p w:rsidR="00A40DA3" w:rsidRPr="00A40DA3" w:rsidRDefault="00A40DA3" w:rsidP="00A40DA3">
      <w:pPr>
        <w:spacing w:after="0" w:line="240" w:lineRule="auto"/>
        <w:rPr>
          <w:rFonts w:ascii="Arial" w:hAnsi="Arial" w:cs="Arial"/>
          <w:sz w:val="24"/>
          <w:szCs w:val="24"/>
        </w:rPr>
      </w:pPr>
      <w:r w:rsidRPr="00A40DA3">
        <w:rPr>
          <w:rFonts w:ascii="Arial" w:hAnsi="Arial" w:cs="Arial"/>
          <w:sz w:val="24"/>
          <w:szCs w:val="24"/>
        </w:rPr>
        <w:tab/>
        <w:t>C. $12,675</w:t>
      </w:r>
      <w:r w:rsidRPr="00A40DA3">
        <w:rPr>
          <w:rFonts w:ascii="Arial" w:hAnsi="Arial" w:cs="Arial"/>
          <w:sz w:val="24"/>
          <w:szCs w:val="24"/>
        </w:rPr>
        <w:tab/>
      </w:r>
      <w:r w:rsidRPr="00A40DA3">
        <w:rPr>
          <w:rFonts w:ascii="Arial" w:hAnsi="Arial" w:cs="Arial"/>
          <w:sz w:val="24"/>
          <w:szCs w:val="24"/>
        </w:rPr>
        <w:tab/>
        <w:t>F. $23,550</w:t>
      </w:r>
    </w:p>
    <w:p w:rsidR="00A40DA3" w:rsidRPr="00A40DA3" w:rsidRDefault="00A40DA3" w:rsidP="00A40DA3">
      <w:pPr>
        <w:spacing w:after="0" w:line="240" w:lineRule="auto"/>
        <w:rPr>
          <w:rFonts w:ascii="Arial" w:hAnsi="Arial" w:cs="Arial"/>
          <w:sz w:val="24"/>
          <w:szCs w:val="24"/>
        </w:rPr>
      </w:pPr>
    </w:p>
    <w:p w:rsidR="00A40DA3" w:rsidRPr="00A40DA3" w:rsidRDefault="00A40DA3" w:rsidP="00A40DA3">
      <w:pPr>
        <w:spacing w:after="0" w:line="240" w:lineRule="auto"/>
        <w:rPr>
          <w:rFonts w:ascii="Arial" w:eastAsia="Times New Roman" w:hAnsi="Arial" w:cs="Times New Roman"/>
          <w:sz w:val="24"/>
          <w:szCs w:val="24"/>
        </w:rPr>
      </w:pPr>
      <w:r>
        <w:rPr>
          <w:rFonts w:ascii="Arial" w:eastAsia="Times New Roman" w:hAnsi="Arial" w:cs="Times New Roman"/>
          <w:sz w:val="24"/>
          <w:szCs w:val="24"/>
        </w:rPr>
        <w:t>19</w:t>
      </w:r>
      <w:r w:rsidRPr="00A40DA3">
        <w:rPr>
          <w:rFonts w:ascii="Arial" w:eastAsia="Times New Roman" w:hAnsi="Arial" w:cs="Times New Roman"/>
          <w:sz w:val="24"/>
          <w:szCs w:val="24"/>
        </w:rPr>
        <w:t xml:space="preserve">. When the property tax billing statement is received and Accounts Payable is </w:t>
      </w:r>
    </w:p>
    <w:p w:rsidR="00A40DA3" w:rsidRPr="00A40DA3" w:rsidRDefault="00A40DA3" w:rsidP="00A40DA3">
      <w:pPr>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 xml:space="preserve">       credited, what account is debited?</w:t>
      </w:r>
    </w:p>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ab/>
        <w:t>A. Cash in Bank</w:t>
      </w:r>
      <w:r w:rsidRPr="00A40DA3">
        <w:rPr>
          <w:rFonts w:ascii="Arial" w:eastAsia="Times New Roman" w:hAnsi="Arial" w:cs="Times New Roman"/>
          <w:sz w:val="24"/>
          <w:szCs w:val="24"/>
        </w:rPr>
        <w:tab/>
      </w:r>
      <w:r w:rsidRPr="00A40DA3">
        <w:rPr>
          <w:rFonts w:ascii="Arial" w:eastAsia="Times New Roman" w:hAnsi="Arial" w:cs="Times New Roman"/>
          <w:sz w:val="24"/>
          <w:szCs w:val="24"/>
        </w:rPr>
        <w:tab/>
      </w:r>
      <w:r w:rsidRPr="00A40DA3">
        <w:rPr>
          <w:rFonts w:ascii="Arial" w:eastAsia="Times New Roman" w:hAnsi="Arial" w:cs="Times New Roman"/>
          <w:sz w:val="24"/>
          <w:szCs w:val="24"/>
        </w:rPr>
        <w:tab/>
      </w:r>
    </w:p>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ab/>
        <w:t>B. Plant Assets Expense</w:t>
      </w:r>
    </w:p>
    <w:p w:rsidR="00A40DA3" w:rsidRPr="00A40DA3" w:rsidRDefault="00A40DA3" w:rsidP="00A40DA3">
      <w:pPr>
        <w:tabs>
          <w:tab w:val="left" w:pos="432"/>
        </w:tabs>
        <w:spacing w:after="0" w:line="240" w:lineRule="auto"/>
        <w:rPr>
          <w:rFonts w:ascii="Arial" w:eastAsia="Times New Roman" w:hAnsi="Arial" w:cs="Times New Roman"/>
          <w:sz w:val="24"/>
          <w:szCs w:val="24"/>
        </w:rPr>
      </w:pPr>
      <w:r w:rsidRPr="00A40DA3">
        <w:rPr>
          <w:rFonts w:ascii="Arial" w:eastAsia="Times New Roman" w:hAnsi="Arial" w:cs="Times New Roman"/>
          <w:sz w:val="24"/>
          <w:szCs w:val="24"/>
        </w:rPr>
        <w:tab/>
        <w:t>C. Depreciation Expense</w:t>
      </w:r>
    </w:p>
    <w:p w:rsidR="00A40DA3" w:rsidRPr="00A40DA3" w:rsidRDefault="00A40DA3" w:rsidP="00A40DA3">
      <w:pPr>
        <w:spacing w:after="0" w:line="240" w:lineRule="auto"/>
        <w:rPr>
          <w:rFonts w:ascii="Arial" w:hAnsi="Arial" w:cs="Arial"/>
          <w:sz w:val="24"/>
          <w:szCs w:val="24"/>
        </w:rPr>
      </w:pPr>
      <w:r w:rsidRPr="00A40DA3">
        <w:rPr>
          <w:rFonts w:ascii="Arial" w:hAnsi="Arial" w:cs="Arial"/>
          <w:sz w:val="24"/>
          <w:szCs w:val="24"/>
        </w:rPr>
        <w:tab/>
        <w:t>D. Property Tax Expense</w:t>
      </w:r>
    </w:p>
    <w:p w:rsidR="00A40DA3" w:rsidRPr="00A40DA3" w:rsidRDefault="00A40DA3" w:rsidP="00A40DA3">
      <w:pPr>
        <w:spacing w:after="0" w:line="240" w:lineRule="auto"/>
        <w:rPr>
          <w:rFonts w:ascii="Arial" w:hAnsi="Arial" w:cs="Arial"/>
          <w:sz w:val="24"/>
          <w:szCs w:val="24"/>
        </w:rPr>
      </w:pPr>
    </w:p>
    <w:p w:rsidR="00A40DA3" w:rsidRDefault="00A40DA3">
      <w:pPr>
        <w:rPr>
          <w:rFonts w:ascii="Arial" w:hAnsi="Arial" w:cs="Arial"/>
          <w:sz w:val="24"/>
          <w:szCs w:val="24"/>
        </w:rPr>
      </w:pPr>
      <w:r>
        <w:rPr>
          <w:rFonts w:ascii="Arial" w:hAnsi="Arial" w:cs="Arial"/>
          <w:sz w:val="24"/>
          <w:szCs w:val="24"/>
        </w:rPr>
        <w:br w:type="page"/>
      </w:r>
    </w:p>
    <w:p w:rsidR="00707063" w:rsidRPr="00FF6480" w:rsidRDefault="00A40DA3" w:rsidP="00707063">
      <w:pPr>
        <w:pStyle w:val="NoSpacing"/>
        <w:rPr>
          <w:rFonts w:ascii="Arial" w:hAnsi="Arial" w:cs="Arial"/>
          <w:b/>
          <w:sz w:val="24"/>
          <w:szCs w:val="24"/>
          <w:u w:val="single"/>
        </w:rPr>
      </w:pPr>
      <w:r w:rsidRPr="00FF6480">
        <w:rPr>
          <w:rFonts w:ascii="Arial" w:hAnsi="Arial" w:cs="Arial"/>
          <w:b/>
          <w:sz w:val="24"/>
          <w:szCs w:val="24"/>
          <w:u w:val="single"/>
        </w:rPr>
        <w:lastRenderedPageBreak/>
        <w:t>Group 6</w:t>
      </w:r>
    </w:p>
    <w:p w:rsidR="00FF6480" w:rsidRPr="00881884" w:rsidRDefault="00FF6480" w:rsidP="00FF6480">
      <w:pPr>
        <w:spacing w:after="0" w:line="240" w:lineRule="auto"/>
        <w:rPr>
          <w:rFonts w:ascii="Arial" w:hAnsi="Arial" w:cs="Arial"/>
          <w:b/>
          <w:bCs/>
          <w:sz w:val="24"/>
          <w:szCs w:val="24"/>
        </w:rPr>
      </w:pPr>
      <w:r w:rsidRPr="00881884">
        <w:rPr>
          <w:rFonts w:ascii="Arial" w:hAnsi="Arial" w:cs="Arial"/>
          <w:b/>
          <w:bCs/>
          <w:sz w:val="24"/>
          <w:szCs w:val="24"/>
        </w:rPr>
        <w:t>The following rates and maximums per employee per year are in effect:</w:t>
      </w:r>
    </w:p>
    <w:p w:rsidR="00FF6480" w:rsidRPr="00FF6480" w:rsidRDefault="00FF6480" w:rsidP="00FF6480">
      <w:pPr>
        <w:spacing w:after="0" w:line="240" w:lineRule="auto"/>
        <w:rPr>
          <w:rFonts w:ascii="Arial" w:hAnsi="Arial" w:cs="Arial"/>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FF6480" w:rsidRPr="00881884" w:rsidTr="00FA473B">
        <w:trPr>
          <w:jc w:val="center"/>
        </w:trPr>
        <w:tc>
          <w:tcPr>
            <w:tcW w:w="374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Social Security</w:t>
            </w:r>
          </w:p>
        </w:tc>
        <w:tc>
          <w:tcPr>
            <w:tcW w:w="500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6.2% on gross earnings up to $11</w:t>
            </w:r>
            <w:r>
              <w:rPr>
                <w:rFonts w:ascii="Arial" w:hAnsi="Arial" w:cs="Arial"/>
                <w:b/>
                <w:sz w:val="24"/>
                <w:szCs w:val="24"/>
              </w:rPr>
              <w:t>8</w:t>
            </w:r>
            <w:r w:rsidRPr="00881884">
              <w:rPr>
                <w:rFonts w:ascii="Arial" w:hAnsi="Arial" w:cs="Arial"/>
                <w:b/>
                <w:sz w:val="24"/>
                <w:szCs w:val="24"/>
              </w:rPr>
              <w:t>,</w:t>
            </w:r>
            <w:r>
              <w:rPr>
                <w:rFonts w:ascii="Arial" w:hAnsi="Arial" w:cs="Arial"/>
                <w:b/>
                <w:sz w:val="24"/>
                <w:szCs w:val="24"/>
              </w:rPr>
              <w:t>5</w:t>
            </w:r>
            <w:r w:rsidRPr="00881884">
              <w:rPr>
                <w:rFonts w:ascii="Arial" w:hAnsi="Arial" w:cs="Arial"/>
                <w:b/>
                <w:sz w:val="24"/>
                <w:szCs w:val="24"/>
              </w:rPr>
              <w:t>00</w:t>
            </w:r>
          </w:p>
        </w:tc>
      </w:tr>
      <w:tr w:rsidR="00FF6480" w:rsidRPr="00881884" w:rsidTr="00FA473B">
        <w:trPr>
          <w:jc w:val="center"/>
        </w:trPr>
        <w:tc>
          <w:tcPr>
            <w:tcW w:w="374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Medicare</w:t>
            </w:r>
          </w:p>
        </w:tc>
        <w:tc>
          <w:tcPr>
            <w:tcW w:w="500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1.45% on all earnings</w:t>
            </w:r>
          </w:p>
        </w:tc>
      </w:tr>
      <w:tr w:rsidR="00FF6480" w:rsidRPr="00881884" w:rsidTr="00FA473B">
        <w:trPr>
          <w:jc w:val="center"/>
        </w:trPr>
        <w:tc>
          <w:tcPr>
            <w:tcW w:w="374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Employee Federal Income Tax</w:t>
            </w:r>
          </w:p>
        </w:tc>
        <w:tc>
          <w:tcPr>
            <w:tcW w:w="500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15% on all earnings</w:t>
            </w:r>
          </w:p>
        </w:tc>
      </w:tr>
      <w:tr w:rsidR="00FF6480" w:rsidRPr="00881884" w:rsidTr="00FA473B">
        <w:trPr>
          <w:jc w:val="center"/>
        </w:trPr>
        <w:tc>
          <w:tcPr>
            <w:tcW w:w="3744" w:type="dxa"/>
          </w:tcPr>
          <w:p w:rsidR="00FF6480" w:rsidRPr="00881884" w:rsidRDefault="00FF6480" w:rsidP="00FA473B">
            <w:pPr>
              <w:spacing w:after="0" w:line="240" w:lineRule="auto"/>
              <w:rPr>
                <w:rFonts w:ascii="Arial" w:hAnsi="Arial" w:cs="Arial"/>
                <w:b/>
                <w:sz w:val="24"/>
                <w:szCs w:val="24"/>
              </w:rPr>
            </w:pPr>
            <w:smartTag w:uri="urn:schemas-microsoft-com:office:smarttags" w:element="place">
              <w:smartTag w:uri="urn:schemas-microsoft-com:office:smarttags" w:element="PlaceName">
                <w:r w:rsidRPr="00881884">
                  <w:rPr>
                    <w:rFonts w:ascii="Arial" w:hAnsi="Arial" w:cs="Arial"/>
                    <w:b/>
                    <w:sz w:val="24"/>
                    <w:szCs w:val="24"/>
                  </w:rPr>
                  <w:t>Employee</w:t>
                </w:r>
              </w:smartTag>
              <w:r w:rsidRPr="00881884">
                <w:rPr>
                  <w:rFonts w:ascii="Arial" w:hAnsi="Arial" w:cs="Arial"/>
                  <w:b/>
                  <w:sz w:val="24"/>
                  <w:szCs w:val="24"/>
                </w:rPr>
                <w:t xml:space="preserve"> </w:t>
              </w:r>
              <w:smartTag w:uri="urn:schemas-microsoft-com:office:smarttags" w:element="PlaceType">
                <w:r w:rsidRPr="00881884">
                  <w:rPr>
                    <w:rFonts w:ascii="Arial" w:hAnsi="Arial" w:cs="Arial"/>
                    <w:b/>
                    <w:sz w:val="24"/>
                    <w:szCs w:val="24"/>
                  </w:rPr>
                  <w:t>State</w:t>
                </w:r>
              </w:smartTag>
            </w:smartTag>
            <w:r w:rsidRPr="00881884">
              <w:rPr>
                <w:rFonts w:ascii="Arial" w:hAnsi="Arial" w:cs="Arial"/>
                <w:b/>
                <w:sz w:val="24"/>
                <w:szCs w:val="24"/>
              </w:rPr>
              <w:t xml:space="preserve"> Income Tax</w:t>
            </w:r>
          </w:p>
        </w:tc>
        <w:tc>
          <w:tcPr>
            <w:tcW w:w="500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1% on all earnings</w:t>
            </w:r>
          </w:p>
        </w:tc>
      </w:tr>
      <w:tr w:rsidR="00FF6480" w:rsidRPr="00881884" w:rsidTr="00FA473B">
        <w:trPr>
          <w:jc w:val="center"/>
        </w:trPr>
        <w:tc>
          <w:tcPr>
            <w:tcW w:w="374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Federal Unemployment Tax</w:t>
            </w:r>
          </w:p>
        </w:tc>
        <w:tc>
          <w:tcPr>
            <w:tcW w:w="500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w:t>
            </w:r>
            <w:r>
              <w:rPr>
                <w:rFonts w:ascii="Arial" w:hAnsi="Arial" w:cs="Arial"/>
                <w:b/>
                <w:sz w:val="24"/>
                <w:szCs w:val="24"/>
              </w:rPr>
              <w:t>6</w:t>
            </w:r>
            <w:r w:rsidRPr="00881884">
              <w:rPr>
                <w:rFonts w:ascii="Arial" w:hAnsi="Arial" w:cs="Arial"/>
                <w:b/>
                <w:sz w:val="24"/>
                <w:szCs w:val="24"/>
              </w:rPr>
              <w:t>% on first $7,000 of gross earnings</w:t>
            </w:r>
          </w:p>
        </w:tc>
      </w:tr>
      <w:tr w:rsidR="00FF6480" w:rsidRPr="00881884" w:rsidTr="00FA473B">
        <w:trPr>
          <w:jc w:val="center"/>
        </w:trPr>
        <w:tc>
          <w:tcPr>
            <w:tcW w:w="374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State Unemployment Tax</w:t>
            </w:r>
          </w:p>
        </w:tc>
        <w:tc>
          <w:tcPr>
            <w:tcW w:w="500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1.</w:t>
            </w:r>
            <w:r>
              <w:rPr>
                <w:rFonts w:ascii="Arial" w:hAnsi="Arial" w:cs="Arial"/>
                <w:b/>
                <w:sz w:val="24"/>
                <w:szCs w:val="24"/>
              </w:rPr>
              <w:t>5</w:t>
            </w:r>
            <w:r w:rsidRPr="00881884">
              <w:rPr>
                <w:rFonts w:ascii="Arial" w:hAnsi="Arial" w:cs="Arial"/>
                <w:b/>
                <w:sz w:val="24"/>
                <w:szCs w:val="24"/>
              </w:rPr>
              <w:t>% on first $9,000 of gross earnings</w:t>
            </w:r>
          </w:p>
        </w:tc>
      </w:tr>
      <w:tr w:rsidR="00FF6480" w:rsidRPr="00881884" w:rsidTr="00FA473B">
        <w:trPr>
          <w:jc w:val="center"/>
        </w:trPr>
        <w:tc>
          <w:tcPr>
            <w:tcW w:w="3744" w:type="dxa"/>
          </w:tcPr>
          <w:p w:rsidR="00FF6480" w:rsidRPr="00881884" w:rsidRDefault="00FF6480" w:rsidP="00FA473B">
            <w:pPr>
              <w:spacing w:after="0" w:line="240" w:lineRule="auto"/>
              <w:rPr>
                <w:rFonts w:ascii="Arial" w:hAnsi="Arial" w:cs="Arial"/>
                <w:b/>
                <w:sz w:val="24"/>
                <w:szCs w:val="24"/>
              </w:rPr>
            </w:pPr>
          </w:p>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Overtime</w:t>
            </w:r>
          </w:p>
        </w:tc>
        <w:tc>
          <w:tcPr>
            <w:tcW w:w="5004" w:type="dxa"/>
          </w:tcPr>
          <w:p w:rsidR="00FF6480" w:rsidRPr="00881884" w:rsidRDefault="00FF6480" w:rsidP="00FA473B">
            <w:pPr>
              <w:spacing w:after="0" w:line="240" w:lineRule="auto"/>
              <w:rPr>
                <w:rFonts w:ascii="Arial" w:hAnsi="Arial" w:cs="Arial"/>
                <w:b/>
                <w:sz w:val="24"/>
                <w:szCs w:val="24"/>
              </w:rPr>
            </w:pPr>
            <w:r w:rsidRPr="00881884">
              <w:rPr>
                <w:rFonts w:ascii="Arial" w:hAnsi="Arial" w:cs="Arial"/>
                <w:b/>
                <w:sz w:val="24"/>
                <w:szCs w:val="24"/>
              </w:rPr>
              <w:t>1½ times regular rate for hours worked in excess of 40 hours in a 5-day work week</w:t>
            </w:r>
          </w:p>
        </w:tc>
      </w:tr>
    </w:tbl>
    <w:p w:rsidR="00FF6480" w:rsidRPr="00FF6480" w:rsidRDefault="00FF6480" w:rsidP="00FF6480">
      <w:pPr>
        <w:spacing w:after="0" w:line="240" w:lineRule="auto"/>
        <w:rPr>
          <w:rFonts w:ascii="Arial" w:hAnsi="Arial" w:cs="Arial"/>
          <w:sz w:val="16"/>
          <w:szCs w:val="16"/>
        </w:rPr>
      </w:pPr>
    </w:p>
    <w:p w:rsidR="00FF6480" w:rsidRPr="00881884" w:rsidRDefault="00FF6480" w:rsidP="00FF6480">
      <w:pPr>
        <w:spacing w:after="0" w:line="240" w:lineRule="auto"/>
        <w:jc w:val="both"/>
        <w:rPr>
          <w:rFonts w:ascii="Arial" w:hAnsi="Arial" w:cs="Arial"/>
          <w:b/>
          <w:bCs/>
          <w:sz w:val="24"/>
          <w:szCs w:val="24"/>
        </w:rPr>
      </w:pPr>
      <w:r w:rsidRPr="00881884">
        <w:rPr>
          <w:rFonts w:ascii="Arial" w:hAnsi="Arial" w:cs="Arial"/>
          <w:b/>
          <w:bCs/>
          <w:sz w:val="24"/>
          <w:szCs w:val="24"/>
        </w:rPr>
        <w:t xml:space="preserve">The applicable employer matching taxes are at the same rate as the employee rate.  In this state only employers are subject to unemployment taxes.  Any taxes withheld from an employee for state income tax must be remitted by the employer directly to the state.  Health insurance premiums are remitted to </w:t>
      </w:r>
      <w:r>
        <w:rPr>
          <w:rFonts w:ascii="Arial" w:hAnsi="Arial" w:cs="Arial"/>
          <w:b/>
          <w:bCs/>
          <w:sz w:val="24"/>
          <w:szCs w:val="24"/>
        </w:rPr>
        <w:t>Big-3</w:t>
      </w:r>
      <w:r w:rsidRPr="00881884">
        <w:rPr>
          <w:rFonts w:ascii="Arial" w:hAnsi="Arial" w:cs="Arial"/>
          <w:b/>
          <w:bCs/>
          <w:sz w:val="24"/>
          <w:szCs w:val="24"/>
        </w:rPr>
        <w:t xml:space="preserve"> Health Insurance Co.</w:t>
      </w:r>
    </w:p>
    <w:p w:rsidR="00FF6480" w:rsidRPr="00881884" w:rsidRDefault="00FF6480" w:rsidP="00FF6480">
      <w:pPr>
        <w:spacing w:after="0" w:line="240" w:lineRule="auto"/>
        <w:jc w:val="both"/>
        <w:rPr>
          <w:rFonts w:ascii="Arial" w:hAnsi="Arial" w:cs="Arial"/>
          <w:b/>
          <w:bCs/>
          <w:sz w:val="16"/>
          <w:szCs w:val="16"/>
        </w:rPr>
      </w:pPr>
    </w:p>
    <w:p w:rsidR="00FF6480" w:rsidRPr="00881884" w:rsidRDefault="00FF6480" w:rsidP="00FF6480">
      <w:pPr>
        <w:spacing w:after="0" w:line="240" w:lineRule="auto"/>
        <w:jc w:val="both"/>
        <w:rPr>
          <w:rFonts w:ascii="Arial" w:hAnsi="Arial" w:cs="Arial"/>
          <w:b/>
          <w:bCs/>
          <w:sz w:val="24"/>
          <w:szCs w:val="24"/>
        </w:rPr>
      </w:pPr>
      <w:r w:rsidRPr="00881884">
        <w:rPr>
          <w:rFonts w:ascii="Arial" w:hAnsi="Arial" w:cs="Arial"/>
          <w:b/>
          <w:bCs/>
          <w:sz w:val="24"/>
          <w:szCs w:val="24"/>
        </w:rPr>
        <w:t>Selected information from a weekly payroll register for one employee is presented below with some amounts intentionally omitted.  Prior to this week’s paycheck the employee had accumulated gross earnings of $</w:t>
      </w:r>
      <w:r>
        <w:rPr>
          <w:rFonts w:ascii="Arial" w:hAnsi="Arial" w:cs="Arial"/>
          <w:b/>
          <w:bCs/>
          <w:sz w:val="24"/>
          <w:szCs w:val="24"/>
        </w:rPr>
        <w:t>8,460</w:t>
      </w:r>
      <w:r w:rsidRPr="00881884">
        <w:rPr>
          <w:rFonts w:ascii="Arial" w:hAnsi="Arial" w:cs="Arial"/>
          <w:b/>
          <w:bCs/>
          <w:sz w:val="24"/>
          <w:szCs w:val="24"/>
        </w:rPr>
        <w:t>.  The payroll clerk is new to the job and was unsure what to deduct.</w:t>
      </w:r>
    </w:p>
    <w:p w:rsidR="00FF6480" w:rsidRPr="00FF6480" w:rsidRDefault="00FF6480" w:rsidP="00FF6480">
      <w:pPr>
        <w:spacing w:after="0" w:line="240" w:lineRule="auto"/>
        <w:rPr>
          <w:rFonts w:ascii="Arial" w:hAnsi="Arial" w:cs="Arial"/>
          <w:b/>
          <w:bCs/>
          <w:sz w:val="16"/>
          <w:szCs w:val="16"/>
        </w:rPr>
      </w:pPr>
    </w:p>
    <w:tbl>
      <w:tblPr>
        <w:tblStyle w:val="TableGrid"/>
        <w:tblW w:w="0" w:type="auto"/>
        <w:tblInd w:w="864" w:type="dxa"/>
        <w:tblLook w:val="01E0" w:firstRow="1" w:lastRow="1" w:firstColumn="1" w:lastColumn="1" w:noHBand="0" w:noVBand="0"/>
      </w:tblPr>
      <w:tblGrid>
        <w:gridCol w:w="3879"/>
        <w:gridCol w:w="1350"/>
      </w:tblGrid>
      <w:tr w:rsidR="00FF6480" w:rsidRPr="00881884" w:rsidTr="00FA473B">
        <w:tc>
          <w:tcPr>
            <w:tcW w:w="3879" w:type="dxa"/>
            <w:shd w:val="clear" w:color="auto" w:fill="BFBFBF" w:themeFill="background1" w:themeFillShade="BF"/>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Gross Earnings:</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Regular</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Overtime (</w:t>
            </w:r>
            <w:r>
              <w:rPr>
                <w:rFonts w:ascii="Arial" w:eastAsiaTheme="minorEastAsia" w:hAnsi="Arial" w:cs="Arial"/>
                <w:b/>
                <w:bCs/>
                <w:sz w:val="24"/>
                <w:szCs w:val="24"/>
              </w:rPr>
              <w:t>5</w:t>
            </w:r>
            <w:r w:rsidRPr="00881884">
              <w:rPr>
                <w:rFonts w:ascii="Arial" w:eastAsiaTheme="minorEastAsia" w:hAnsi="Arial" w:cs="Arial"/>
                <w:b/>
                <w:bCs/>
                <w:sz w:val="24"/>
                <w:szCs w:val="24"/>
              </w:rPr>
              <w:t xml:space="preserve"> hours)</w:t>
            </w:r>
          </w:p>
        </w:tc>
        <w:tc>
          <w:tcPr>
            <w:tcW w:w="1350" w:type="dxa"/>
          </w:tcPr>
          <w:p w:rsidR="00FF6480" w:rsidRPr="00881884" w:rsidRDefault="00FF6480" w:rsidP="00FA473B">
            <w:pPr>
              <w:jc w:val="center"/>
              <w:rPr>
                <w:rFonts w:ascii="Arial" w:eastAsiaTheme="minorEastAsia" w:hAnsi="Arial" w:cs="Arial"/>
                <w:b/>
                <w:bCs/>
                <w:sz w:val="24"/>
                <w:szCs w:val="24"/>
              </w:rPr>
            </w:pPr>
            <w:r>
              <w:rPr>
                <w:rFonts w:ascii="Arial" w:eastAsiaTheme="minorEastAsia" w:hAnsi="Arial" w:cs="Arial"/>
                <w:b/>
                <w:bCs/>
                <w:sz w:val="24"/>
                <w:szCs w:val="24"/>
              </w:rPr>
              <w:t>120.00</w:t>
            </w: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Total Gross Earnings</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shd w:val="clear" w:color="auto" w:fill="BFBFBF" w:themeFill="background1" w:themeFillShade="BF"/>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Deductions:  ????</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Social Security</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Medicare</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Federal Income Tax</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State Income Tax</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Health Insurance Premium</w:t>
            </w:r>
          </w:p>
        </w:tc>
        <w:tc>
          <w:tcPr>
            <w:tcW w:w="1350" w:type="dxa"/>
          </w:tcPr>
          <w:p w:rsidR="00FF6480" w:rsidRPr="00881884" w:rsidRDefault="00FF6480" w:rsidP="00FA473B">
            <w:pPr>
              <w:jc w:val="center"/>
              <w:rPr>
                <w:rFonts w:ascii="Arial" w:eastAsiaTheme="minorEastAsia" w:hAnsi="Arial" w:cs="Arial"/>
                <w:b/>
                <w:bCs/>
                <w:sz w:val="24"/>
                <w:szCs w:val="24"/>
              </w:rPr>
            </w:pPr>
            <w:r>
              <w:rPr>
                <w:rFonts w:ascii="Arial" w:eastAsiaTheme="minorEastAsia" w:hAnsi="Arial" w:cs="Arial"/>
                <w:b/>
                <w:bCs/>
                <w:sz w:val="24"/>
                <w:szCs w:val="24"/>
              </w:rPr>
              <w:t>1</w:t>
            </w:r>
            <w:r w:rsidRPr="00881884">
              <w:rPr>
                <w:rFonts w:ascii="Arial" w:eastAsiaTheme="minorEastAsia" w:hAnsi="Arial" w:cs="Arial"/>
                <w:b/>
                <w:bCs/>
                <w:sz w:val="24"/>
                <w:szCs w:val="24"/>
              </w:rPr>
              <w:t>55.00</w:t>
            </w: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Federal Unemployment Tax</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State Unemployment Tax</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 xml:space="preserve">   Total Deductions</w:t>
            </w:r>
          </w:p>
        </w:tc>
        <w:tc>
          <w:tcPr>
            <w:tcW w:w="1350" w:type="dxa"/>
          </w:tcPr>
          <w:p w:rsidR="00FF6480" w:rsidRPr="00881884" w:rsidRDefault="00FF6480" w:rsidP="00FA473B">
            <w:pPr>
              <w:rPr>
                <w:rFonts w:ascii="Arial" w:eastAsiaTheme="minorEastAsia" w:hAnsi="Arial" w:cs="Arial"/>
                <w:b/>
                <w:bCs/>
                <w:sz w:val="24"/>
                <w:szCs w:val="24"/>
              </w:rPr>
            </w:pPr>
          </w:p>
        </w:tc>
      </w:tr>
      <w:tr w:rsidR="00FF6480" w:rsidRPr="00881884" w:rsidTr="00FA473B">
        <w:tc>
          <w:tcPr>
            <w:tcW w:w="3879" w:type="dxa"/>
            <w:shd w:val="clear" w:color="auto" w:fill="BFBFBF" w:themeFill="background1" w:themeFillShade="BF"/>
          </w:tcPr>
          <w:p w:rsidR="00FF6480" w:rsidRPr="00881884" w:rsidRDefault="00FF6480" w:rsidP="00FA473B">
            <w:pPr>
              <w:rPr>
                <w:rFonts w:ascii="Arial" w:eastAsiaTheme="minorEastAsia" w:hAnsi="Arial" w:cs="Arial"/>
                <w:b/>
                <w:bCs/>
                <w:sz w:val="24"/>
                <w:szCs w:val="24"/>
              </w:rPr>
            </w:pPr>
            <w:r w:rsidRPr="00881884">
              <w:rPr>
                <w:rFonts w:ascii="Arial" w:eastAsiaTheme="minorEastAsia" w:hAnsi="Arial" w:cs="Arial"/>
                <w:b/>
                <w:bCs/>
                <w:sz w:val="24"/>
                <w:szCs w:val="24"/>
              </w:rPr>
              <w:t>Net Pay:</w:t>
            </w:r>
          </w:p>
        </w:tc>
        <w:tc>
          <w:tcPr>
            <w:tcW w:w="1350" w:type="dxa"/>
          </w:tcPr>
          <w:p w:rsidR="00FF6480" w:rsidRPr="00881884" w:rsidRDefault="00FF6480" w:rsidP="00FA473B">
            <w:pPr>
              <w:rPr>
                <w:rFonts w:ascii="Arial" w:eastAsiaTheme="minorEastAsia" w:hAnsi="Arial" w:cs="Arial"/>
                <w:b/>
                <w:bCs/>
                <w:sz w:val="24"/>
                <w:szCs w:val="24"/>
              </w:rPr>
            </w:pPr>
          </w:p>
        </w:tc>
      </w:tr>
    </w:tbl>
    <w:p w:rsidR="00FF6480" w:rsidRPr="00FF6480" w:rsidRDefault="00FF6480" w:rsidP="00FF6480">
      <w:pPr>
        <w:spacing w:after="0" w:line="240" w:lineRule="auto"/>
        <w:rPr>
          <w:rFonts w:ascii="Arial" w:hAnsi="Arial" w:cs="Arial"/>
          <w:b/>
          <w:bCs/>
          <w:sz w:val="16"/>
          <w:szCs w:val="16"/>
        </w:rPr>
      </w:pPr>
    </w:p>
    <w:p w:rsidR="00FF6480" w:rsidRPr="00881884" w:rsidRDefault="00FF6480" w:rsidP="00FF6480">
      <w:pPr>
        <w:spacing w:after="0" w:line="240" w:lineRule="auto"/>
        <w:rPr>
          <w:rFonts w:ascii="Arial" w:hAnsi="Arial" w:cs="Arial"/>
          <w:b/>
          <w:sz w:val="24"/>
          <w:szCs w:val="24"/>
        </w:rPr>
      </w:pPr>
      <w:r w:rsidRPr="00881884">
        <w:rPr>
          <w:rFonts w:ascii="Arial" w:hAnsi="Arial" w:cs="Arial"/>
          <w:b/>
          <w:sz w:val="24"/>
          <w:szCs w:val="24"/>
        </w:rPr>
        <w:t xml:space="preserve">For questions </w:t>
      </w:r>
      <w:r>
        <w:rPr>
          <w:rFonts w:ascii="Arial" w:hAnsi="Arial" w:cs="Arial"/>
          <w:b/>
          <w:sz w:val="24"/>
          <w:szCs w:val="24"/>
        </w:rPr>
        <w:t>20</w:t>
      </w:r>
      <w:r w:rsidRPr="00881884">
        <w:rPr>
          <w:rFonts w:ascii="Arial" w:hAnsi="Arial" w:cs="Arial"/>
          <w:b/>
          <w:sz w:val="24"/>
          <w:szCs w:val="24"/>
        </w:rPr>
        <w:t xml:space="preserve"> through </w:t>
      </w:r>
      <w:r>
        <w:rPr>
          <w:rFonts w:ascii="Arial" w:hAnsi="Arial" w:cs="Arial"/>
          <w:b/>
          <w:sz w:val="24"/>
          <w:szCs w:val="24"/>
        </w:rPr>
        <w:t>22</w:t>
      </w:r>
      <w:r w:rsidRPr="00881884">
        <w:rPr>
          <w:rFonts w:ascii="Arial" w:hAnsi="Arial" w:cs="Arial"/>
          <w:b/>
          <w:sz w:val="24"/>
          <w:szCs w:val="24"/>
        </w:rPr>
        <w:t>, write the correct amount on your answer sheet.</w:t>
      </w:r>
    </w:p>
    <w:p w:rsidR="00FF6480" w:rsidRPr="00E049C8" w:rsidRDefault="00FF6480" w:rsidP="00FF6480">
      <w:pPr>
        <w:spacing w:after="0" w:line="240" w:lineRule="auto"/>
        <w:rPr>
          <w:rFonts w:ascii="Arial" w:hAnsi="Arial" w:cs="Arial"/>
          <w:b/>
          <w:bCs/>
          <w:sz w:val="16"/>
          <w:szCs w:val="16"/>
        </w:rPr>
      </w:pPr>
    </w:p>
    <w:p w:rsidR="00FF6480" w:rsidRPr="00881884" w:rsidRDefault="00FF6480" w:rsidP="00FF6480">
      <w:pPr>
        <w:spacing w:after="0" w:line="240" w:lineRule="auto"/>
        <w:ind w:hanging="90"/>
        <w:rPr>
          <w:rFonts w:ascii="Arial" w:hAnsi="Arial" w:cs="Arial"/>
          <w:bCs/>
          <w:sz w:val="24"/>
          <w:szCs w:val="24"/>
        </w:rPr>
      </w:pPr>
      <w:r w:rsidRPr="00881884">
        <w:rPr>
          <w:rFonts w:ascii="Arial" w:hAnsi="Arial" w:cs="Arial"/>
          <w:bCs/>
          <w:sz w:val="24"/>
          <w:szCs w:val="24"/>
        </w:rPr>
        <w:t>*</w:t>
      </w:r>
      <w:r>
        <w:rPr>
          <w:rFonts w:ascii="Arial" w:hAnsi="Arial" w:cs="Arial"/>
          <w:bCs/>
          <w:sz w:val="24"/>
          <w:szCs w:val="24"/>
        </w:rPr>
        <w:t>20</w:t>
      </w:r>
      <w:r w:rsidRPr="00881884">
        <w:rPr>
          <w:rFonts w:ascii="Arial" w:hAnsi="Arial" w:cs="Arial"/>
          <w:bCs/>
          <w:sz w:val="24"/>
          <w:szCs w:val="24"/>
        </w:rPr>
        <w:t>. What is the correct amount of the employee’s paycheck?</w:t>
      </w:r>
    </w:p>
    <w:p w:rsidR="00FF6480" w:rsidRPr="00881884" w:rsidRDefault="00FF6480" w:rsidP="00FF6480">
      <w:pPr>
        <w:spacing w:after="0" w:line="240" w:lineRule="auto"/>
        <w:rPr>
          <w:rFonts w:ascii="Arial" w:hAnsi="Arial" w:cs="Arial"/>
          <w:bCs/>
          <w:sz w:val="24"/>
          <w:szCs w:val="24"/>
        </w:rPr>
      </w:pPr>
    </w:p>
    <w:p w:rsidR="00FF6480" w:rsidRPr="00881884" w:rsidRDefault="00FF6480" w:rsidP="00FF6480">
      <w:pPr>
        <w:spacing w:after="0" w:line="240" w:lineRule="auto"/>
        <w:ind w:hanging="90"/>
        <w:rPr>
          <w:rFonts w:ascii="Arial" w:hAnsi="Arial" w:cs="Arial"/>
          <w:bCs/>
          <w:sz w:val="24"/>
          <w:szCs w:val="24"/>
        </w:rPr>
      </w:pPr>
      <w:r w:rsidRPr="00881884">
        <w:rPr>
          <w:rFonts w:ascii="Arial" w:hAnsi="Arial" w:cs="Arial"/>
          <w:bCs/>
          <w:sz w:val="24"/>
          <w:szCs w:val="24"/>
        </w:rPr>
        <w:t>*</w:t>
      </w:r>
      <w:r>
        <w:rPr>
          <w:rFonts w:ascii="Arial" w:hAnsi="Arial" w:cs="Arial"/>
          <w:bCs/>
          <w:sz w:val="24"/>
          <w:szCs w:val="24"/>
        </w:rPr>
        <w:t>21</w:t>
      </w:r>
      <w:r w:rsidRPr="00881884">
        <w:rPr>
          <w:rFonts w:ascii="Arial" w:hAnsi="Arial" w:cs="Arial"/>
          <w:bCs/>
          <w:sz w:val="24"/>
          <w:szCs w:val="24"/>
        </w:rPr>
        <w:t>. What is the correct amount of the employer’s payroll tax expense for this employee</w:t>
      </w:r>
    </w:p>
    <w:p w:rsidR="00FF6480" w:rsidRPr="00881884" w:rsidRDefault="00FF6480" w:rsidP="00FF6480">
      <w:pPr>
        <w:spacing w:after="0" w:line="240" w:lineRule="auto"/>
        <w:rPr>
          <w:rFonts w:ascii="Arial" w:hAnsi="Arial" w:cs="Arial"/>
          <w:bCs/>
          <w:sz w:val="24"/>
          <w:szCs w:val="24"/>
        </w:rPr>
      </w:pPr>
      <w:r w:rsidRPr="00881884">
        <w:rPr>
          <w:rFonts w:ascii="Arial" w:hAnsi="Arial" w:cs="Arial"/>
          <w:bCs/>
          <w:sz w:val="24"/>
          <w:szCs w:val="24"/>
        </w:rPr>
        <w:tab/>
        <w:t>for this week?</w:t>
      </w:r>
    </w:p>
    <w:p w:rsidR="00FF6480" w:rsidRPr="00881884" w:rsidRDefault="00FF6480" w:rsidP="00FF6480">
      <w:pPr>
        <w:spacing w:after="0" w:line="240" w:lineRule="auto"/>
        <w:rPr>
          <w:rFonts w:ascii="Arial" w:hAnsi="Arial" w:cs="Arial"/>
          <w:bCs/>
          <w:sz w:val="24"/>
          <w:szCs w:val="24"/>
        </w:rPr>
      </w:pPr>
    </w:p>
    <w:p w:rsidR="00FF6480" w:rsidRPr="00881884" w:rsidRDefault="00FF6480" w:rsidP="00FF6480">
      <w:pPr>
        <w:spacing w:after="0" w:line="240" w:lineRule="auto"/>
        <w:ind w:hanging="90"/>
        <w:rPr>
          <w:rFonts w:ascii="Arial" w:hAnsi="Arial" w:cs="Arial"/>
          <w:bCs/>
          <w:sz w:val="24"/>
          <w:szCs w:val="24"/>
        </w:rPr>
      </w:pPr>
      <w:r>
        <w:rPr>
          <w:rFonts w:ascii="Arial" w:hAnsi="Arial" w:cs="Arial"/>
          <w:bCs/>
          <w:sz w:val="24"/>
          <w:szCs w:val="24"/>
        </w:rPr>
        <w:t>*22</w:t>
      </w:r>
      <w:r w:rsidRPr="00881884">
        <w:rPr>
          <w:rFonts w:ascii="Arial" w:hAnsi="Arial" w:cs="Arial"/>
          <w:bCs/>
          <w:sz w:val="24"/>
          <w:szCs w:val="24"/>
        </w:rPr>
        <w:t>. The employer must pay the liability (for this paycheck) for employee federal income</w:t>
      </w:r>
    </w:p>
    <w:p w:rsidR="00FF6480" w:rsidRPr="00881884" w:rsidRDefault="00FF6480" w:rsidP="00FF6480">
      <w:pPr>
        <w:spacing w:after="0" w:line="240" w:lineRule="auto"/>
        <w:rPr>
          <w:rFonts w:ascii="Arial" w:hAnsi="Arial" w:cs="Arial"/>
          <w:bCs/>
          <w:sz w:val="24"/>
          <w:szCs w:val="24"/>
        </w:rPr>
      </w:pPr>
      <w:r w:rsidRPr="00881884">
        <w:rPr>
          <w:rFonts w:ascii="Arial" w:hAnsi="Arial" w:cs="Arial"/>
          <w:bCs/>
          <w:sz w:val="24"/>
          <w:szCs w:val="24"/>
        </w:rPr>
        <w:tab/>
        <w:t>tax</w:t>
      </w:r>
      <w:r w:rsidRPr="00881884">
        <w:rPr>
          <w:rFonts w:ascii="Arial" w:hAnsi="Arial" w:cs="Arial"/>
          <w:bCs/>
          <w:sz w:val="24"/>
          <w:szCs w:val="24"/>
        </w:rPr>
        <w:tab/>
        <w:t xml:space="preserve">withheld and the employer and employee portion of Social Security and </w:t>
      </w:r>
    </w:p>
    <w:p w:rsidR="00FF6480" w:rsidRDefault="00FF6480" w:rsidP="00FF6480">
      <w:pPr>
        <w:spacing w:after="0" w:line="240" w:lineRule="auto"/>
        <w:rPr>
          <w:rFonts w:ascii="Arial" w:hAnsi="Arial" w:cs="Arial"/>
          <w:bCs/>
          <w:sz w:val="24"/>
          <w:szCs w:val="24"/>
        </w:rPr>
      </w:pPr>
      <w:r w:rsidRPr="00881884">
        <w:rPr>
          <w:rFonts w:ascii="Arial" w:hAnsi="Arial" w:cs="Arial"/>
          <w:bCs/>
          <w:sz w:val="24"/>
          <w:szCs w:val="24"/>
        </w:rPr>
        <w:tab/>
        <w:t>Medicare taxes by the 15</w:t>
      </w:r>
      <w:r w:rsidRPr="00881884">
        <w:rPr>
          <w:rFonts w:ascii="Arial" w:hAnsi="Arial" w:cs="Arial"/>
          <w:bCs/>
          <w:sz w:val="24"/>
          <w:szCs w:val="24"/>
          <w:vertAlign w:val="superscript"/>
        </w:rPr>
        <w:t>th</w:t>
      </w:r>
      <w:r w:rsidRPr="00881884">
        <w:rPr>
          <w:rFonts w:ascii="Arial" w:hAnsi="Arial" w:cs="Arial"/>
          <w:bCs/>
          <w:sz w:val="24"/>
          <w:szCs w:val="24"/>
        </w:rPr>
        <w:t xml:space="preserve"> of the following month.  What is this amount?</w:t>
      </w:r>
    </w:p>
    <w:p w:rsidR="00FF6480" w:rsidRDefault="00FF6480">
      <w:pPr>
        <w:rPr>
          <w:rFonts w:ascii="Arial" w:hAnsi="Arial" w:cs="Arial"/>
          <w:sz w:val="24"/>
          <w:szCs w:val="24"/>
        </w:rPr>
      </w:pPr>
      <w:r>
        <w:rPr>
          <w:rFonts w:ascii="Arial" w:hAnsi="Arial" w:cs="Arial"/>
          <w:sz w:val="24"/>
          <w:szCs w:val="24"/>
        </w:rPr>
        <w:br w:type="page"/>
      </w:r>
    </w:p>
    <w:p w:rsidR="00FF6480" w:rsidRPr="00220B39" w:rsidRDefault="00FF6480" w:rsidP="00FF6480">
      <w:pPr>
        <w:pStyle w:val="NoSpacing"/>
        <w:rPr>
          <w:rFonts w:ascii="Arial" w:hAnsi="Arial" w:cs="Arial"/>
          <w:b/>
          <w:sz w:val="24"/>
          <w:szCs w:val="24"/>
          <w:u w:val="single"/>
        </w:rPr>
      </w:pPr>
      <w:r w:rsidRPr="00220B39">
        <w:rPr>
          <w:rFonts w:ascii="Arial" w:hAnsi="Arial" w:cs="Arial"/>
          <w:b/>
          <w:sz w:val="24"/>
          <w:szCs w:val="24"/>
          <w:u w:val="single"/>
        </w:rPr>
        <w:lastRenderedPageBreak/>
        <w:t>Group 7</w:t>
      </w:r>
    </w:p>
    <w:p w:rsidR="00220B39" w:rsidRPr="00A56DDE" w:rsidRDefault="00220B39" w:rsidP="00220B39">
      <w:pPr>
        <w:spacing w:after="0" w:line="240" w:lineRule="auto"/>
        <w:jc w:val="both"/>
        <w:rPr>
          <w:rFonts w:ascii="Arial" w:eastAsia="Times New Roman" w:hAnsi="Arial" w:cs="Times New Roman"/>
          <w:b/>
          <w:sz w:val="24"/>
          <w:szCs w:val="20"/>
        </w:rPr>
      </w:pPr>
      <w:r w:rsidRPr="00A56DDE">
        <w:rPr>
          <w:rFonts w:ascii="Arial" w:eastAsia="Times New Roman" w:hAnsi="Arial" w:cs="Times New Roman"/>
          <w:b/>
          <w:sz w:val="24"/>
          <w:szCs w:val="20"/>
        </w:rPr>
        <w:t xml:space="preserve">One of the items sold at </w:t>
      </w:r>
      <w:r>
        <w:rPr>
          <w:rFonts w:ascii="Arial" w:eastAsia="Times New Roman" w:hAnsi="Arial" w:cs="Times New Roman"/>
          <w:b/>
          <w:sz w:val="24"/>
          <w:szCs w:val="20"/>
        </w:rPr>
        <w:t>School of</w:t>
      </w:r>
      <w:r w:rsidRPr="00A56DDE">
        <w:rPr>
          <w:rFonts w:ascii="Arial" w:eastAsia="Times New Roman" w:hAnsi="Arial" w:cs="Times New Roman"/>
          <w:b/>
          <w:sz w:val="24"/>
          <w:szCs w:val="20"/>
        </w:rPr>
        <w:t xml:space="preserve"> Sports is a </w:t>
      </w:r>
      <w:r>
        <w:rPr>
          <w:rFonts w:ascii="Arial" w:eastAsia="Times New Roman" w:hAnsi="Arial" w:cs="Times New Roman"/>
          <w:b/>
          <w:sz w:val="24"/>
          <w:szCs w:val="20"/>
        </w:rPr>
        <w:t>weight-lifting glove</w:t>
      </w:r>
      <w:r w:rsidRPr="00A56DDE">
        <w:rPr>
          <w:rFonts w:ascii="Arial" w:eastAsia="Times New Roman" w:hAnsi="Arial" w:cs="Times New Roman"/>
          <w:b/>
          <w:sz w:val="24"/>
          <w:szCs w:val="20"/>
        </w:rPr>
        <w:t>.  The following shows the beginning inventory and purchases information for the year.</w:t>
      </w:r>
    </w:p>
    <w:p w:rsidR="00220B39" w:rsidRPr="00220B39" w:rsidRDefault="00220B39" w:rsidP="00220B39">
      <w:pPr>
        <w:spacing w:after="0" w:line="240" w:lineRule="auto"/>
        <w:jc w:val="both"/>
        <w:rPr>
          <w:rFonts w:ascii="Arial" w:eastAsia="Times New Roman" w:hAnsi="Arial" w:cs="Times New Roman"/>
          <w:b/>
          <w:sz w:val="16"/>
          <w:szCs w:val="16"/>
        </w:rPr>
      </w:pPr>
    </w:p>
    <w:p w:rsidR="00220B39" w:rsidRDefault="00220B39" w:rsidP="00220B39">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The company uses a periodic inventory system.</w:t>
      </w:r>
    </w:p>
    <w:p w:rsidR="00220B39" w:rsidRPr="00220B39" w:rsidRDefault="00220B39" w:rsidP="00220B39">
      <w:pPr>
        <w:spacing w:after="0" w:line="240" w:lineRule="auto"/>
        <w:jc w:val="both"/>
        <w:rPr>
          <w:rFonts w:ascii="Arial" w:eastAsia="Times New Roman" w:hAnsi="Arial" w:cs="Times New Roman"/>
          <w:b/>
          <w:sz w:val="16"/>
          <w:szCs w:val="16"/>
        </w:rPr>
      </w:pPr>
    </w:p>
    <w:p w:rsidR="00220B39" w:rsidRPr="00A56DDE" w:rsidRDefault="00220B39" w:rsidP="00220B39">
      <w:pPr>
        <w:tabs>
          <w:tab w:val="left" w:pos="432"/>
        </w:tabs>
        <w:spacing w:after="0" w:line="240" w:lineRule="auto"/>
        <w:rPr>
          <w:rFonts w:ascii="Arial" w:eastAsia="Times New Roman" w:hAnsi="Arial"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220B39" w:rsidRPr="00A56DDE" w:rsidTr="00FA473B">
        <w:trPr>
          <w:jc w:val="center"/>
        </w:trPr>
        <w:tc>
          <w:tcPr>
            <w:tcW w:w="864" w:type="dxa"/>
            <w:tcBorders>
              <w:top w:val="nil"/>
              <w:left w:val="nil"/>
              <w:right w:val="nil"/>
            </w:tcBorders>
          </w:tcPr>
          <w:p w:rsidR="00220B39" w:rsidRPr="00A56DDE" w:rsidRDefault="00220B39" w:rsidP="00FA473B">
            <w:pPr>
              <w:tabs>
                <w:tab w:val="left" w:pos="432"/>
              </w:tabs>
              <w:spacing w:after="0" w:line="240" w:lineRule="auto"/>
              <w:rPr>
                <w:rFonts w:ascii="Arial" w:eastAsia="Times New Roman" w:hAnsi="Arial" w:cs="Times New Roman"/>
                <w:sz w:val="20"/>
                <w:szCs w:val="24"/>
              </w:rPr>
            </w:pPr>
          </w:p>
        </w:tc>
        <w:tc>
          <w:tcPr>
            <w:tcW w:w="2736" w:type="dxa"/>
            <w:tcBorders>
              <w:top w:val="nil"/>
              <w:left w:val="nil"/>
            </w:tcBorders>
          </w:tcPr>
          <w:p w:rsidR="00220B39" w:rsidRPr="00A56DDE" w:rsidRDefault="00220B39" w:rsidP="00FA473B">
            <w:pPr>
              <w:tabs>
                <w:tab w:val="left" w:pos="432"/>
              </w:tabs>
              <w:spacing w:after="0" w:line="240" w:lineRule="auto"/>
              <w:rPr>
                <w:rFonts w:ascii="Arial" w:eastAsia="Times New Roman" w:hAnsi="Arial" w:cs="Times New Roman"/>
                <w:sz w:val="20"/>
                <w:szCs w:val="24"/>
              </w:rPr>
            </w:pPr>
          </w:p>
        </w:tc>
        <w:tc>
          <w:tcPr>
            <w:tcW w:w="1440" w:type="dxa"/>
            <w:shd w:val="clear" w:color="auto" w:fill="BFBFBF" w:themeFill="background1" w:themeFillShade="BF"/>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Number of</w:t>
            </w:r>
          </w:p>
          <w:p w:rsidR="00220B39" w:rsidRPr="00A56DDE" w:rsidRDefault="00220B39" w:rsidP="00FA473B">
            <w:pPr>
              <w:tabs>
                <w:tab w:val="left" w:pos="432"/>
              </w:tabs>
              <w:spacing w:after="0" w:line="240" w:lineRule="auto"/>
              <w:jc w:val="center"/>
              <w:rPr>
                <w:rFonts w:ascii="Arial" w:eastAsia="Times New Roman" w:hAnsi="Arial" w:cs="Times New Roman"/>
                <w:sz w:val="20"/>
                <w:szCs w:val="24"/>
              </w:rPr>
            </w:pPr>
            <w:r w:rsidRPr="00A56DDE">
              <w:rPr>
                <w:rFonts w:ascii="Arial" w:eastAsia="Times New Roman" w:hAnsi="Arial" w:cs="Times New Roman"/>
                <w:b/>
                <w:sz w:val="20"/>
                <w:szCs w:val="24"/>
              </w:rPr>
              <w:t>Units</w:t>
            </w:r>
          </w:p>
        </w:tc>
        <w:tc>
          <w:tcPr>
            <w:tcW w:w="1440" w:type="dxa"/>
            <w:shd w:val="clear" w:color="auto" w:fill="BFBFBF" w:themeFill="background1" w:themeFillShade="BF"/>
          </w:tcPr>
          <w:p w:rsidR="00220B39" w:rsidRPr="00A56DDE" w:rsidRDefault="00220B39" w:rsidP="00FA473B">
            <w:pPr>
              <w:tabs>
                <w:tab w:val="left" w:pos="432"/>
              </w:tabs>
              <w:spacing w:after="0" w:line="240" w:lineRule="auto"/>
              <w:jc w:val="center"/>
              <w:rPr>
                <w:rFonts w:ascii="Arial" w:eastAsia="Times New Roman" w:hAnsi="Arial" w:cs="Times New Roman"/>
                <w:sz w:val="20"/>
                <w:szCs w:val="24"/>
              </w:rPr>
            </w:pPr>
            <w:r w:rsidRPr="00A56DDE">
              <w:rPr>
                <w:rFonts w:ascii="Arial" w:eastAsia="Times New Roman" w:hAnsi="Arial" w:cs="Times New Roman"/>
                <w:b/>
                <w:sz w:val="20"/>
                <w:szCs w:val="24"/>
              </w:rPr>
              <w:t>Cost per Unit</w:t>
            </w:r>
          </w:p>
        </w:tc>
        <w:tc>
          <w:tcPr>
            <w:tcW w:w="1170" w:type="dxa"/>
            <w:shd w:val="clear" w:color="auto" w:fill="BFBFBF" w:themeFill="background1" w:themeFillShade="BF"/>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Extended</w:t>
            </w:r>
          </w:p>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Amount</w:t>
            </w:r>
          </w:p>
        </w:tc>
      </w:tr>
      <w:tr w:rsidR="00220B39" w:rsidRPr="00A56DDE" w:rsidTr="00FA473B">
        <w:trPr>
          <w:jc w:val="center"/>
        </w:trPr>
        <w:tc>
          <w:tcPr>
            <w:tcW w:w="864" w:type="dxa"/>
          </w:tcPr>
          <w:p w:rsidR="00220B39" w:rsidRPr="00A56DDE" w:rsidRDefault="00220B39" w:rsidP="00FA473B">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1-1-1</w:t>
            </w:r>
            <w:r>
              <w:rPr>
                <w:rFonts w:ascii="Arial" w:eastAsia="Times New Roman" w:hAnsi="Arial" w:cs="Times New Roman"/>
                <w:b/>
                <w:sz w:val="20"/>
                <w:szCs w:val="24"/>
              </w:rPr>
              <w:t>6</w:t>
            </w:r>
          </w:p>
        </w:tc>
        <w:tc>
          <w:tcPr>
            <w:tcW w:w="2736" w:type="dxa"/>
          </w:tcPr>
          <w:p w:rsidR="00220B39" w:rsidRPr="00A56DDE" w:rsidRDefault="00220B39" w:rsidP="00FA473B">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Beginning Inventory</w:t>
            </w:r>
          </w:p>
        </w:tc>
        <w:tc>
          <w:tcPr>
            <w:tcW w:w="1440" w:type="dxa"/>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6</w:t>
            </w:r>
            <w:r>
              <w:rPr>
                <w:rFonts w:ascii="Arial" w:eastAsia="Times New Roman" w:hAnsi="Arial" w:cs="Times New Roman"/>
                <w:b/>
                <w:sz w:val="20"/>
                <w:szCs w:val="24"/>
              </w:rPr>
              <w:t>0</w:t>
            </w:r>
          </w:p>
        </w:tc>
        <w:tc>
          <w:tcPr>
            <w:tcW w:w="1440" w:type="dxa"/>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9</w:t>
            </w:r>
            <w:r w:rsidRPr="00A56DDE">
              <w:rPr>
                <w:rFonts w:ascii="Arial" w:eastAsia="Times New Roman" w:hAnsi="Arial" w:cs="Times New Roman"/>
                <w:b/>
                <w:sz w:val="20"/>
                <w:szCs w:val="24"/>
              </w:rPr>
              <w:t>.</w:t>
            </w:r>
            <w:r>
              <w:rPr>
                <w:rFonts w:ascii="Arial" w:eastAsia="Times New Roman" w:hAnsi="Arial" w:cs="Times New Roman"/>
                <w:b/>
                <w:sz w:val="20"/>
                <w:szCs w:val="24"/>
              </w:rPr>
              <w:t>0</w:t>
            </w:r>
            <w:r w:rsidRPr="00A56DDE">
              <w:rPr>
                <w:rFonts w:ascii="Arial" w:eastAsia="Times New Roman" w:hAnsi="Arial" w:cs="Times New Roman"/>
                <w:b/>
                <w:sz w:val="20"/>
                <w:szCs w:val="24"/>
              </w:rPr>
              <w:t>0</w:t>
            </w:r>
          </w:p>
        </w:tc>
        <w:tc>
          <w:tcPr>
            <w:tcW w:w="1170" w:type="dxa"/>
          </w:tcPr>
          <w:p w:rsidR="00220B39" w:rsidRPr="00A56DDE" w:rsidRDefault="00220B39" w:rsidP="00FA473B">
            <w:pPr>
              <w:tabs>
                <w:tab w:val="left" w:pos="432"/>
              </w:tabs>
              <w:spacing w:after="0" w:line="240" w:lineRule="auto"/>
              <w:jc w:val="right"/>
              <w:rPr>
                <w:rFonts w:ascii="Arial" w:eastAsia="Times New Roman" w:hAnsi="Arial" w:cs="Times New Roman"/>
                <w:b/>
                <w:sz w:val="20"/>
                <w:szCs w:val="24"/>
              </w:rPr>
            </w:pPr>
          </w:p>
        </w:tc>
      </w:tr>
      <w:tr w:rsidR="00220B39" w:rsidRPr="00A56DDE" w:rsidTr="00FA473B">
        <w:trPr>
          <w:jc w:val="center"/>
        </w:trPr>
        <w:tc>
          <w:tcPr>
            <w:tcW w:w="864" w:type="dxa"/>
          </w:tcPr>
          <w:p w:rsidR="00220B39" w:rsidRPr="00A56DDE" w:rsidRDefault="00220B39" w:rsidP="00FA473B">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Mar</w:t>
            </w:r>
          </w:p>
        </w:tc>
        <w:tc>
          <w:tcPr>
            <w:tcW w:w="2736" w:type="dxa"/>
          </w:tcPr>
          <w:p w:rsidR="00220B39" w:rsidRPr="00A56DDE" w:rsidRDefault="00220B39" w:rsidP="00FA473B">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50</w:t>
            </w:r>
          </w:p>
        </w:tc>
        <w:tc>
          <w:tcPr>
            <w:tcW w:w="1440" w:type="dxa"/>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9</w:t>
            </w:r>
            <w:r w:rsidRPr="00A56DDE">
              <w:rPr>
                <w:rFonts w:ascii="Arial" w:eastAsia="Times New Roman" w:hAnsi="Arial" w:cs="Times New Roman"/>
                <w:b/>
                <w:sz w:val="20"/>
                <w:szCs w:val="24"/>
              </w:rPr>
              <w:t>.</w:t>
            </w:r>
            <w:r>
              <w:rPr>
                <w:rFonts w:ascii="Arial" w:eastAsia="Times New Roman" w:hAnsi="Arial" w:cs="Times New Roman"/>
                <w:b/>
                <w:sz w:val="20"/>
                <w:szCs w:val="24"/>
              </w:rPr>
              <w:t>50</w:t>
            </w:r>
          </w:p>
        </w:tc>
        <w:tc>
          <w:tcPr>
            <w:tcW w:w="1170" w:type="dxa"/>
          </w:tcPr>
          <w:p w:rsidR="00220B39" w:rsidRPr="00A56DDE" w:rsidRDefault="00220B39" w:rsidP="00FA473B">
            <w:pPr>
              <w:tabs>
                <w:tab w:val="left" w:pos="432"/>
              </w:tabs>
              <w:spacing w:after="0" w:line="240" w:lineRule="auto"/>
              <w:jc w:val="right"/>
              <w:rPr>
                <w:rFonts w:ascii="Arial" w:eastAsia="Times New Roman" w:hAnsi="Arial" w:cs="Times New Roman"/>
                <w:b/>
                <w:sz w:val="20"/>
                <w:szCs w:val="24"/>
              </w:rPr>
            </w:pPr>
          </w:p>
        </w:tc>
      </w:tr>
      <w:tr w:rsidR="00220B39" w:rsidRPr="00A56DDE" w:rsidTr="00FA473B">
        <w:trPr>
          <w:jc w:val="center"/>
        </w:trPr>
        <w:tc>
          <w:tcPr>
            <w:tcW w:w="864" w:type="dxa"/>
          </w:tcPr>
          <w:p w:rsidR="00220B39" w:rsidRPr="00A56DDE" w:rsidRDefault="00220B39" w:rsidP="00FA473B">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July</w:t>
            </w:r>
          </w:p>
        </w:tc>
        <w:tc>
          <w:tcPr>
            <w:tcW w:w="2736" w:type="dxa"/>
          </w:tcPr>
          <w:p w:rsidR="00220B39" w:rsidRPr="00A56DDE" w:rsidRDefault="00220B39" w:rsidP="00FA473B">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70</w:t>
            </w:r>
          </w:p>
        </w:tc>
        <w:tc>
          <w:tcPr>
            <w:tcW w:w="1440" w:type="dxa"/>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10</w:t>
            </w:r>
            <w:r w:rsidRPr="00A56DDE">
              <w:rPr>
                <w:rFonts w:ascii="Arial" w:eastAsia="Times New Roman" w:hAnsi="Arial" w:cs="Times New Roman"/>
                <w:b/>
                <w:sz w:val="20"/>
                <w:szCs w:val="24"/>
              </w:rPr>
              <w:t>.</w:t>
            </w:r>
            <w:r>
              <w:rPr>
                <w:rFonts w:ascii="Arial" w:eastAsia="Times New Roman" w:hAnsi="Arial" w:cs="Times New Roman"/>
                <w:b/>
                <w:sz w:val="20"/>
                <w:szCs w:val="24"/>
              </w:rPr>
              <w:t>0</w:t>
            </w:r>
            <w:r w:rsidRPr="00A56DDE">
              <w:rPr>
                <w:rFonts w:ascii="Arial" w:eastAsia="Times New Roman" w:hAnsi="Arial" w:cs="Times New Roman"/>
                <w:b/>
                <w:sz w:val="20"/>
                <w:szCs w:val="24"/>
              </w:rPr>
              <w:t>0</w:t>
            </w:r>
          </w:p>
        </w:tc>
        <w:tc>
          <w:tcPr>
            <w:tcW w:w="1170" w:type="dxa"/>
          </w:tcPr>
          <w:p w:rsidR="00220B39" w:rsidRPr="00A56DDE" w:rsidRDefault="00220B39" w:rsidP="00FA473B">
            <w:pPr>
              <w:tabs>
                <w:tab w:val="left" w:pos="432"/>
              </w:tabs>
              <w:spacing w:after="0" w:line="240" w:lineRule="auto"/>
              <w:jc w:val="right"/>
              <w:rPr>
                <w:rFonts w:ascii="Arial" w:eastAsia="Times New Roman" w:hAnsi="Arial" w:cs="Times New Roman"/>
                <w:b/>
                <w:sz w:val="20"/>
                <w:szCs w:val="24"/>
              </w:rPr>
            </w:pPr>
          </w:p>
        </w:tc>
      </w:tr>
      <w:tr w:rsidR="00220B39" w:rsidRPr="00A56DDE" w:rsidTr="00FA473B">
        <w:trPr>
          <w:jc w:val="center"/>
        </w:trPr>
        <w:tc>
          <w:tcPr>
            <w:tcW w:w="864" w:type="dxa"/>
          </w:tcPr>
          <w:p w:rsidR="00220B39" w:rsidRPr="00A56DDE" w:rsidRDefault="00220B39" w:rsidP="00FA473B">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Sept</w:t>
            </w:r>
          </w:p>
        </w:tc>
        <w:tc>
          <w:tcPr>
            <w:tcW w:w="2736" w:type="dxa"/>
          </w:tcPr>
          <w:p w:rsidR="00220B39" w:rsidRPr="00A56DDE" w:rsidRDefault="00220B39" w:rsidP="00FA473B">
            <w:pPr>
              <w:tabs>
                <w:tab w:val="left" w:pos="432"/>
              </w:tabs>
              <w:spacing w:after="0" w:line="240" w:lineRule="auto"/>
              <w:rPr>
                <w:rFonts w:ascii="Arial" w:eastAsia="Times New Roman" w:hAnsi="Arial" w:cs="Times New Roman"/>
                <w:b/>
                <w:sz w:val="20"/>
                <w:szCs w:val="24"/>
              </w:rPr>
            </w:pPr>
            <w:r w:rsidRPr="00A56DDE">
              <w:rPr>
                <w:rFonts w:ascii="Arial" w:eastAsia="Times New Roman" w:hAnsi="Arial" w:cs="Times New Roman"/>
                <w:b/>
                <w:sz w:val="20"/>
                <w:szCs w:val="24"/>
              </w:rPr>
              <w:t>Purchase</w:t>
            </w:r>
          </w:p>
        </w:tc>
        <w:tc>
          <w:tcPr>
            <w:tcW w:w="1440" w:type="dxa"/>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20</w:t>
            </w:r>
          </w:p>
        </w:tc>
        <w:tc>
          <w:tcPr>
            <w:tcW w:w="1440" w:type="dxa"/>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10</w:t>
            </w:r>
            <w:r w:rsidRPr="00A56DDE">
              <w:rPr>
                <w:rFonts w:ascii="Arial" w:eastAsia="Times New Roman" w:hAnsi="Arial" w:cs="Times New Roman"/>
                <w:b/>
                <w:sz w:val="20"/>
                <w:szCs w:val="24"/>
              </w:rPr>
              <w:t>.</w:t>
            </w:r>
            <w:r>
              <w:rPr>
                <w:rFonts w:ascii="Arial" w:eastAsia="Times New Roman" w:hAnsi="Arial" w:cs="Times New Roman"/>
                <w:b/>
                <w:sz w:val="20"/>
                <w:szCs w:val="24"/>
              </w:rPr>
              <w:t>25</w:t>
            </w:r>
          </w:p>
        </w:tc>
        <w:tc>
          <w:tcPr>
            <w:tcW w:w="1170" w:type="dxa"/>
          </w:tcPr>
          <w:p w:rsidR="00220B39" w:rsidRPr="00A56DDE" w:rsidRDefault="00220B39" w:rsidP="00FA473B">
            <w:pPr>
              <w:tabs>
                <w:tab w:val="left" w:pos="432"/>
              </w:tabs>
              <w:spacing w:after="0" w:line="240" w:lineRule="auto"/>
              <w:jc w:val="right"/>
              <w:rPr>
                <w:rFonts w:ascii="Arial" w:eastAsia="Times New Roman" w:hAnsi="Arial" w:cs="Times New Roman"/>
                <w:b/>
                <w:sz w:val="20"/>
                <w:szCs w:val="24"/>
              </w:rPr>
            </w:pPr>
          </w:p>
        </w:tc>
      </w:tr>
      <w:tr w:rsidR="00220B39" w:rsidRPr="00A56DDE" w:rsidTr="00FA473B">
        <w:trPr>
          <w:trHeight w:val="288"/>
          <w:jc w:val="center"/>
        </w:trPr>
        <w:tc>
          <w:tcPr>
            <w:tcW w:w="864" w:type="dxa"/>
          </w:tcPr>
          <w:p w:rsidR="00220B39" w:rsidRPr="00A56DDE" w:rsidRDefault="00220B39" w:rsidP="00FA473B">
            <w:pPr>
              <w:tabs>
                <w:tab w:val="left" w:pos="432"/>
              </w:tabs>
              <w:spacing w:after="0" w:line="240" w:lineRule="auto"/>
              <w:rPr>
                <w:rFonts w:ascii="Arial" w:eastAsia="Times New Roman" w:hAnsi="Arial" w:cs="Times New Roman"/>
                <w:b/>
                <w:sz w:val="20"/>
                <w:szCs w:val="24"/>
              </w:rPr>
            </w:pPr>
          </w:p>
        </w:tc>
        <w:tc>
          <w:tcPr>
            <w:tcW w:w="2736" w:type="dxa"/>
            <w:vAlign w:val="center"/>
          </w:tcPr>
          <w:p w:rsidR="00220B39" w:rsidRPr="00A56DDE" w:rsidRDefault="00220B39" w:rsidP="00FA473B">
            <w:pPr>
              <w:tabs>
                <w:tab w:val="left" w:pos="432"/>
              </w:tabs>
              <w:spacing w:after="0" w:line="240" w:lineRule="auto"/>
              <w:jc w:val="right"/>
              <w:rPr>
                <w:rFonts w:ascii="Arial" w:eastAsia="Times New Roman" w:hAnsi="Arial" w:cs="Times New Roman"/>
                <w:b/>
                <w:sz w:val="20"/>
                <w:szCs w:val="24"/>
              </w:rPr>
            </w:pPr>
          </w:p>
        </w:tc>
        <w:tc>
          <w:tcPr>
            <w:tcW w:w="1440" w:type="dxa"/>
            <w:vAlign w:val="center"/>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p>
        </w:tc>
        <w:tc>
          <w:tcPr>
            <w:tcW w:w="1440" w:type="dxa"/>
          </w:tcPr>
          <w:p w:rsidR="00220B39" w:rsidRPr="00A56DDE" w:rsidRDefault="00220B39" w:rsidP="00FA473B">
            <w:pPr>
              <w:tabs>
                <w:tab w:val="left" w:pos="432"/>
              </w:tabs>
              <w:spacing w:after="0" w:line="240" w:lineRule="auto"/>
              <w:jc w:val="center"/>
              <w:rPr>
                <w:rFonts w:ascii="Arial" w:eastAsia="Times New Roman" w:hAnsi="Arial" w:cs="Times New Roman"/>
                <w:b/>
                <w:sz w:val="20"/>
                <w:szCs w:val="24"/>
              </w:rPr>
            </w:pPr>
          </w:p>
        </w:tc>
        <w:tc>
          <w:tcPr>
            <w:tcW w:w="1170" w:type="dxa"/>
            <w:vAlign w:val="center"/>
          </w:tcPr>
          <w:p w:rsidR="00220B39" w:rsidRPr="00A56DDE" w:rsidRDefault="00220B39" w:rsidP="00FA473B">
            <w:pPr>
              <w:tabs>
                <w:tab w:val="left" w:pos="432"/>
              </w:tabs>
              <w:spacing w:after="0" w:line="240" w:lineRule="auto"/>
              <w:jc w:val="right"/>
              <w:rPr>
                <w:rFonts w:ascii="Arial" w:eastAsia="Times New Roman" w:hAnsi="Arial" w:cs="Times New Roman"/>
                <w:b/>
                <w:sz w:val="20"/>
                <w:szCs w:val="24"/>
              </w:rPr>
            </w:pPr>
          </w:p>
        </w:tc>
      </w:tr>
    </w:tbl>
    <w:p w:rsidR="00220B39" w:rsidRPr="00A56DDE" w:rsidRDefault="00220B39" w:rsidP="00220B39">
      <w:pPr>
        <w:tabs>
          <w:tab w:val="left" w:pos="432"/>
        </w:tabs>
        <w:spacing w:after="0" w:line="240" w:lineRule="auto"/>
        <w:rPr>
          <w:rFonts w:ascii="Arial" w:eastAsia="Times New Roman" w:hAnsi="Arial" w:cs="Times New Roman"/>
          <w:sz w:val="16"/>
          <w:szCs w:val="16"/>
        </w:rPr>
      </w:pPr>
    </w:p>
    <w:p w:rsidR="00220B39" w:rsidRDefault="00220B39" w:rsidP="00220B39">
      <w:pPr>
        <w:spacing w:after="0" w:line="240" w:lineRule="auto"/>
        <w:jc w:val="both"/>
        <w:rPr>
          <w:rFonts w:ascii="Arial" w:eastAsia="Times New Roman" w:hAnsi="Arial" w:cs="Times New Roman"/>
          <w:b/>
          <w:sz w:val="24"/>
          <w:szCs w:val="20"/>
        </w:rPr>
      </w:pPr>
      <w:r w:rsidRPr="00A56DDE">
        <w:rPr>
          <w:rFonts w:ascii="Arial" w:eastAsia="Times New Roman" w:hAnsi="Arial" w:cs="Times New Roman"/>
          <w:b/>
          <w:sz w:val="24"/>
          <w:szCs w:val="20"/>
        </w:rPr>
        <w:t xml:space="preserve">For questions </w:t>
      </w:r>
      <w:r>
        <w:rPr>
          <w:rFonts w:ascii="Arial" w:eastAsia="Times New Roman" w:hAnsi="Arial" w:cs="Times New Roman"/>
          <w:b/>
          <w:sz w:val="24"/>
          <w:szCs w:val="20"/>
        </w:rPr>
        <w:t>23</w:t>
      </w:r>
      <w:r w:rsidRPr="00A56DDE">
        <w:rPr>
          <w:rFonts w:ascii="Arial" w:eastAsia="Times New Roman" w:hAnsi="Arial" w:cs="Times New Roman"/>
          <w:b/>
          <w:sz w:val="24"/>
          <w:szCs w:val="20"/>
        </w:rPr>
        <w:t xml:space="preserve"> through </w:t>
      </w:r>
      <w:r>
        <w:rPr>
          <w:rFonts w:ascii="Arial" w:eastAsia="Times New Roman" w:hAnsi="Arial" w:cs="Times New Roman"/>
          <w:b/>
          <w:sz w:val="24"/>
          <w:szCs w:val="20"/>
        </w:rPr>
        <w:t>25</w:t>
      </w:r>
      <w:r w:rsidRPr="00A56DDE">
        <w:rPr>
          <w:rFonts w:ascii="Arial" w:eastAsia="Times New Roman" w:hAnsi="Arial" w:cs="Times New Roman"/>
          <w:b/>
          <w:sz w:val="24"/>
          <w:szCs w:val="20"/>
        </w:rPr>
        <w:t xml:space="preserve">, write the </w:t>
      </w:r>
      <w:r>
        <w:rPr>
          <w:rFonts w:ascii="Arial" w:eastAsia="Times New Roman" w:hAnsi="Arial" w:cs="Times New Roman"/>
          <w:b/>
          <w:sz w:val="24"/>
          <w:szCs w:val="20"/>
        </w:rPr>
        <w:t>correct amount</w:t>
      </w:r>
      <w:r w:rsidRPr="00A56DDE">
        <w:rPr>
          <w:rFonts w:ascii="Arial" w:eastAsia="Times New Roman" w:hAnsi="Arial" w:cs="Times New Roman"/>
          <w:b/>
          <w:sz w:val="24"/>
          <w:szCs w:val="20"/>
        </w:rPr>
        <w:t xml:space="preserve"> on your answer sheet.</w:t>
      </w:r>
    </w:p>
    <w:p w:rsidR="00220B39" w:rsidRPr="00220B39" w:rsidRDefault="00220B39" w:rsidP="00220B39">
      <w:pPr>
        <w:spacing w:after="0" w:line="240" w:lineRule="auto"/>
        <w:jc w:val="both"/>
        <w:rPr>
          <w:rFonts w:ascii="Arial" w:eastAsia="Times New Roman" w:hAnsi="Arial" w:cs="Times New Roman"/>
          <w:b/>
          <w:sz w:val="16"/>
          <w:szCs w:val="16"/>
        </w:rPr>
      </w:pPr>
    </w:p>
    <w:p w:rsidR="00220B39" w:rsidRDefault="002E0B3F" w:rsidP="002E0B3F">
      <w:pPr>
        <w:spacing w:after="0" w:line="240" w:lineRule="auto"/>
        <w:ind w:hanging="90"/>
        <w:jc w:val="both"/>
        <w:rPr>
          <w:rFonts w:ascii="Arial" w:eastAsia="Times New Roman" w:hAnsi="Arial" w:cs="Times New Roman"/>
          <w:sz w:val="24"/>
          <w:szCs w:val="20"/>
        </w:rPr>
      </w:pPr>
      <w:r>
        <w:rPr>
          <w:rFonts w:ascii="Arial" w:eastAsia="Times New Roman" w:hAnsi="Arial" w:cs="Times New Roman"/>
          <w:sz w:val="24"/>
          <w:szCs w:val="20"/>
        </w:rPr>
        <w:t>*</w:t>
      </w:r>
      <w:r w:rsidR="00220B39">
        <w:rPr>
          <w:rFonts w:ascii="Arial" w:eastAsia="Times New Roman" w:hAnsi="Arial" w:cs="Times New Roman"/>
          <w:sz w:val="24"/>
          <w:szCs w:val="20"/>
        </w:rPr>
        <w:t>23.  If 170 units were sold for $15 during the year, and the company used the</w:t>
      </w:r>
    </w:p>
    <w:p w:rsidR="00220B39" w:rsidRDefault="00220B39" w:rsidP="00220B3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b/>
        <w:t>FIFO inventory costing method, what is the amount of gross profit for the year?</w:t>
      </w:r>
    </w:p>
    <w:p w:rsidR="00220B39" w:rsidRDefault="00220B39" w:rsidP="00220B39">
      <w:pPr>
        <w:spacing w:after="0" w:line="240" w:lineRule="auto"/>
        <w:jc w:val="both"/>
        <w:rPr>
          <w:rFonts w:ascii="Arial" w:eastAsia="Times New Roman" w:hAnsi="Arial" w:cs="Times New Roman"/>
          <w:sz w:val="24"/>
          <w:szCs w:val="20"/>
        </w:rPr>
      </w:pPr>
    </w:p>
    <w:p w:rsidR="00220B39" w:rsidRDefault="002E0B3F" w:rsidP="002E0B3F">
      <w:pPr>
        <w:spacing w:after="0" w:line="240" w:lineRule="auto"/>
        <w:ind w:hanging="90"/>
        <w:jc w:val="both"/>
        <w:rPr>
          <w:rFonts w:ascii="Arial" w:eastAsia="Times New Roman" w:hAnsi="Arial" w:cs="Times New Roman"/>
          <w:sz w:val="24"/>
          <w:szCs w:val="20"/>
        </w:rPr>
      </w:pPr>
      <w:r>
        <w:rPr>
          <w:rFonts w:ascii="Arial" w:eastAsia="Times New Roman" w:hAnsi="Arial" w:cs="Times New Roman"/>
          <w:sz w:val="24"/>
          <w:szCs w:val="20"/>
        </w:rPr>
        <w:t>*</w:t>
      </w:r>
      <w:r w:rsidR="00220B39">
        <w:rPr>
          <w:rFonts w:ascii="Arial" w:eastAsia="Times New Roman" w:hAnsi="Arial" w:cs="Times New Roman"/>
          <w:sz w:val="24"/>
          <w:szCs w:val="20"/>
        </w:rPr>
        <w:t>24. If 130 units were sold for $18 during the year, and the company used the LIFO</w:t>
      </w:r>
    </w:p>
    <w:p w:rsidR="00220B39" w:rsidRDefault="00220B39" w:rsidP="00220B3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b/>
        <w:t>inventory costing method, what is the amount of gross profit for the year?</w:t>
      </w:r>
    </w:p>
    <w:p w:rsidR="00220B39" w:rsidRDefault="00220B39" w:rsidP="00220B39">
      <w:pPr>
        <w:spacing w:after="0" w:line="240" w:lineRule="auto"/>
        <w:jc w:val="both"/>
        <w:rPr>
          <w:rFonts w:ascii="Arial" w:eastAsia="Times New Roman" w:hAnsi="Arial" w:cs="Times New Roman"/>
          <w:sz w:val="24"/>
          <w:szCs w:val="20"/>
        </w:rPr>
      </w:pPr>
    </w:p>
    <w:p w:rsidR="00220B39" w:rsidRDefault="00220B39" w:rsidP="00220B3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25. If 180 units were sold for $16 during the year, and the company used the</w:t>
      </w:r>
    </w:p>
    <w:p w:rsidR="00220B39" w:rsidRDefault="00220B39" w:rsidP="00220B3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b/>
        <w:t>weighted average inventory costing method, what is the amount of gross profit</w:t>
      </w:r>
    </w:p>
    <w:p w:rsidR="00220B39" w:rsidRDefault="00220B39" w:rsidP="00220B3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b/>
        <w:t>for the year?</w:t>
      </w:r>
    </w:p>
    <w:p w:rsidR="00220B39" w:rsidRDefault="00220B39" w:rsidP="00220B39">
      <w:pPr>
        <w:spacing w:after="0" w:line="240" w:lineRule="auto"/>
        <w:jc w:val="both"/>
        <w:rPr>
          <w:rFonts w:ascii="Arial" w:eastAsia="Times New Roman" w:hAnsi="Arial" w:cs="Times New Roman"/>
          <w:sz w:val="24"/>
          <w:szCs w:val="20"/>
        </w:rPr>
      </w:pPr>
    </w:p>
    <w:p w:rsidR="00220B39" w:rsidRPr="00244FFC" w:rsidRDefault="00220B39" w:rsidP="00220B39">
      <w:pPr>
        <w:spacing w:after="0" w:line="240" w:lineRule="auto"/>
        <w:jc w:val="both"/>
        <w:rPr>
          <w:rFonts w:ascii="Arial" w:eastAsia="Times New Roman" w:hAnsi="Arial" w:cs="Times New Roman"/>
          <w:b/>
          <w:sz w:val="24"/>
          <w:szCs w:val="20"/>
          <w:u w:val="single"/>
        </w:rPr>
      </w:pPr>
      <w:r w:rsidRPr="00244FFC">
        <w:rPr>
          <w:rFonts w:ascii="Arial" w:eastAsia="Times New Roman" w:hAnsi="Arial" w:cs="Times New Roman"/>
          <w:b/>
          <w:sz w:val="24"/>
          <w:szCs w:val="20"/>
          <w:u w:val="single"/>
        </w:rPr>
        <w:t>Group 8</w:t>
      </w:r>
    </w:p>
    <w:p w:rsidR="00244FFC" w:rsidRPr="007E572B" w:rsidRDefault="00244FFC" w:rsidP="00244FFC">
      <w:pPr>
        <w:spacing w:after="0" w:line="240" w:lineRule="auto"/>
        <w:jc w:val="both"/>
        <w:rPr>
          <w:rFonts w:ascii="Arial" w:eastAsia="Times New Roman" w:hAnsi="Arial" w:cs="Times New Roman"/>
          <w:b/>
          <w:sz w:val="24"/>
          <w:szCs w:val="20"/>
        </w:rPr>
      </w:pPr>
      <w:r w:rsidRPr="007E572B">
        <w:rPr>
          <w:rFonts w:ascii="Arial" w:eastAsia="Times New Roman" w:hAnsi="Arial" w:cs="Times New Roman"/>
          <w:b/>
          <w:sz w:val="24"/>
          <w:szCs w:val="20"/>
        </w:rPr>
        <w:t xml:space="preserve">Analyze each of the following entries into debit and credit parts.  Using the account titles chart (which is in alphabetical order), </w:t>
      </w:r>
      <w:r>
        <w:rPr>
          <w:rFonts w:ascii="Arial" w:eastAsia="Times New Roman" w:hAnsi="Arial" w:cs="Times New Roman"/>
          <w:b/>
          <w:sz w:val="24"/>
          <w:szCs w:val="20"/>
        </w:rPr>
        <w:t>write</w:t>
      </w:r>
      <w:r w:rsidRPr="007E572B">
        <w:rPr>
          <w:rFonts w:ascii="Arial" w:eastAsia="Times New Roman" w:hAnsi="Arial" w:cs="Times New Roman"/>
          <w:b/>
          <w:sz w:val="24"/>
          <w:szCs w:val="20"/>
        </w:rPr>
        <w:t xml:space="preserve"> the identifying letter of the correct account on your answer sheet for items </w:t>
      </w:r>
      <w:r w:rsidR="00324536">
        <w:rPr>
          <w:rFonts w:ascii="Arial" w:eastAsia="Times New Roman" w:hAnsi="Arial" w:cs="Times New Roman"/>
          <w:b/>
          <w:sz w:val="24"/>
          <w:szCs w:val="20"/>
        </w:rPr>
        <w:t>26</w:t>
      </w:r>
      <w:r w:rsidRPr="007E572B">
        <w:rPr>
          <w:rFonts w:ascii="Arial" w:eastAsia="Times New Roman" w:hAnsi="Arial" w:cs="Times New Roman"/>
          <w:b/>
          <w:sz w:val="24"/>
          <w:szCs w:val="20"/>
        </w:rPr>
        <w:t xml:space="preserve"> through </w:t>
      </w:r>
      <w:r w:rsidR="00324536">
        <w:rPr>
          <w:rFonts w:ascii="Arial" w:eastAsia="Times New Roman" w:hAnsi="Arial" w:cs="Times New Roman"/>
          <w:b/>
          <w:sz w:val="24"/>
          <w:szCs w:val="20"/>
        </w:rPr>
        <w:t>37</w:t>
      </w:r>
      <w:r w:rsidRPr="007E572B">
        <w:rPr>
          <w:rFonts w:ascii="Arial" w:eastAsia="Times New Roman" w:hAnsi="Arial" w:cs="Times New Roman"/>
          <w:b/>
          <w:sz w:val="24"/>
          <w:szCs w:val="20"/>
        </w:rPr>
        <w:t>.</w:t>
      </w:r>
    </w:p>
    <w:p w:rsidR="00244FFC" w:rsidRPr="007E572B" w:rsidRDefault="00244FFC" w:rsidP="00244FFC">
      <w:pPr>
        <w:keepNext/>
        <w:spacing w:after="0" w:line="240" w:lineRule="auto"/>
        <w:outlineLvl w:val="1"/>
        <w:rPr>
          <w:rFonts w:ascii="Arial" w:eastAsia="Times New Roman" w:hAnsi="Arial" w:cs="Times New Roman"/>
          <w:b/>
          <w:sz w:val="16"/>
          <w:szCs w:val="16"/>
        </w:rPr>
      </w:pPr>
    </w:p>
    <w:tbl>
      <w:tblPr>
        <w:tblW w:w="0" w:type="auto"/>
        <w:jc w:val="center"/>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1"/>
        <w:gridCol w:w="4110"/>
        <w:gridCol w:w="270"/>
        <w:gridCol w:w="450"/>
        <w:gridCol w:w="3801"/>
      </w:tblGrid>
      <w:tr w:rsidR="00244FFC" w:rsidRPr="000F6F58" w:rsidTr="00FA473B">
        <w:trPr>
          <w:cantSplit/>
          <w:jc w:val="center"/>
        </w:trPr>
        <w:tc>
          <w:tcPr>
            <w:tcW w:w="9042" w:type="dxa"/>
            <w:gridSpan w:val="5"/>
            <w:shd w:val="clear" w:color="auto" w:fill="BFBFBF" w:themeFill="background1" w:themeFillShade="BF"/>
          </w:tcPr>
          <w:p w:rsidR="00244FFC" w:rsidRPr="007E572B" w:rsidRDefault="00244FFC" w:rsidP="00FA473B">
            <w:pPr>
              <w:keepNext/>
              <w:spacing w:after="0" w:line="240" w:lineRule="auto"/>
              <w:jc w:val="center"/>
              <w:outlineLvl w:val="1"/>
              <w:rPr>
                <w:rFonts w:ascii="Arial" w:eastAsia="Times New Roman" w:hAnsi="Arial" w:cs="Times New Roman"/>
                <w:b/>
              </w:rPr>
            </w:pPr>
            <w:r w:rsidRPr="007E572B">
              <w:rPr>
                <w:rFonts w:ascii="Arial" w:eastAsia="Times New Roman" w:hAnsi="Arial" w:cs="Times New Roman"/>
                <w:b/>
              </w:rPr>
              <w:t>Account Titles Chart</w:t>
            </w:r>
          </w:p>
        </w:tc>
      </w:tr>
      <w:tr w:rsidR="00244FFC" w:rsidRPr="007E572B" w:rsidTr="00FA473B">
        <w:trPr>
          <w:jc w:val="center"/>
        </w:trPr>
        <w:tc>
          <w:tcPr>
            <w:tcW w:w="411" w:type="dxa"/>
            <w:shd w:val="clear" w:color="auto" w:fill="BFBFBF" w:themeFill="background1" w:themeFillShade="BF"/>
            <w:vAlign w:val="bottom"/>
          </w:tcPr>
          <w:p w:rsidR="00244FFC" w:rsidRPr="007E572B" w:rsidRDefault="00244FFC" w:rsidP="00FA473B">
            <w:pPr>
              <w:keepNext/>
              <w:spacing w:after="0" w:line="240" w:lineRule="auto"/>
              <w:jc w:val="center"/>
              <w:outlineLvl w:val="2"/>
              <w:rPr>
                <w:rFonts w:ascii="Arial" w:eastAsia="Times New Roman" w:hAnsi="Arial" w:cs="Arial"/>
                <w:b/>
                <w:bCs/>
                <w:sz w:val="24"/>
                <w:szCs w:val="24"/>
              </w:rPr>
            </w:pPr>
            <w:r>
              <w:rPr>
                <w:rFonts w:ascii="Arial" w:eastAsia="Times New Roman" w:hAnsi="Arial" w:cs="Arial"/>
                <w:b/>
                <w:bCs/>
                <w:sz w:val="24"/>
                <w:szCs w:val="24"/>
              </w:rPr>
              <w:t>A</w:t>
            </w:r>
          </w:p>
        </w:tc>
        <w:tc>
          <w:tcPr>
            <w:tcW w:w="4110" w:type="dxa"/>
            <w:tcBorders>
              <w:right w:val="nil"/>
            </w:tcBorders>
          </w:tcPr>
          <w:p w:rsidR="00244FFC" w:rsidRPr="007E572B" w:rsidRDefault="00244FFC" w:rsidP="00FA473B">
            <w:pPr>
              <w:keepNext/>
              <w:spacing w:after="0" w:line="240" w:lineRule="auto"/>
              <w:outlineLvl w:val="2"/>
              <w:rPr>
                <w:rFonts w:ascii="Arial" w:eastAsia="Times New Roman" w:hAnsi="Arial" w:cs="Arial"/>
                <w:b/>
                <w:bCs/>
                <w:sz w:val="24"/>
                <w:szCs w:val="24"/>
              </w:rPr>
            </w:pPr>
            <w:r w:rsidRPr="007E572B">
              <w:rPr>
                <w:rFonts w:ascii="Arial" w:eastAsia="Times New Roman" w:hAnsi="Arial" w:cs="Arial"/>
                <w:b/>
                <w:bCs/>
                <w:sz w:val="24"/>
                <w:szCs w:val="24"/>
              </w:rPr>
              <w:t>Accumulated Depr.</w:t>
            </w:r>
            <w:r>
              <w:rPr>
                <w:rFonts w:ascii="Arial" w:eastAsia="Times New Roman" w:hAnsi="Arial" w:cs="Arial"/>
                <w:b/>
                <w:bCs/>
                <w:sz w:val="24"/>
                <w:szCs w:val="24"/>
              </w:rPr>
              <w:t xml:space="preserve">—Equipment </w:t>
            </w:r>
          </w:p>
        </w:tc>
        <w:tc>
          <w:tcPr>
            <w:tcW w:w="270" w:type="dxa"/>
            <w:tcBorders>
              <w:left w:val="nil"/>
              <w:bottom w:val="single" w:sz="6" w:space="0" w:color="000000"/>
            </w:tcBorders>
            <w:shd w:val="clear" w:color="auto" w:fill="auto"/>
          </w:tcPr>
          <w:p w:rsidR="00244FFC" w:rsidRPr="007E572B" w:rsidRDefault="00244FFC" w:rsidP="00FA473B">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H</w:t>
            </w:r>
          </w:p>
        </w:tc>
        <w:tc>
          <w:tcPr>
            <w:tcW w:w="3801" w:type="dxa"/>
          </w:tcPr>
          <w:p w:rsidR="00244FFC" w:rsidRPr="007E572B" w:rsidRDefault="00244FFC" w:rsidP="00FA473B">
            <w:pPr>
              <w:spacing w:after="0" w:line="240" w:lineRule="auto"/>
              <w:rPr>
                <w:rFonts w:ascii="Arial" w:eastAsia="Times New Roman" w:hAnsi="Arial" w:cs="Arial"/>
                <w:b/>
                <w:bCs/>
                <w:sz w:val="24"/>
                <w:szCs w:val="24"/>
              </w:rPr>
            </w:pPr>
            <w:r>
              <w:rPr>
                <w:rFonts w:ascii="Arial" w:eastAsia="Times New Roman" w:hAnsi="Arial" w:cs="Arial"/>
                <w:b/>
                <w:bCs/>
                <w:sz w:val="24"/>
                <w:szCs w:val="24"/>
              </w:rPr>
              <w:t>Michelle Kwan</w:t>
            </w:r>
            <w:r w:rsidRPr="007E572B">
              <w:rPr>
                <w:rFonts w:ascii="Arial" w:eastAsia="Times New Roman" w:hAnsi="Arial" w:cs="Arial"/>
                <w:b/>
                <w:bCs/>
                <w:sz w:val="24"/>
                <w:szCs w:val="24"/>
              </w:rPr>
              <w:t>, Drawing</w:t>
            </w:r>
          </w:p>
        </w:tc>
      </w:tr>
      <w:tr w:rsidR="00244FFC" w:rsidRPr="007E572B" w:rsidTr="00FA473B">
        <w:trPr>
          <w:jc w:val="center"/>
        </w:trPr>
        <w:tc>
          <w:tcPr>
            <w:tcW w:w="411" w:type="dxa"/>
            <w:shd w:val="clear" w:color="auto" w:fill="BFBFBF" w:themeFill="background1" w:themeFillShade="BF"/>
            <w:vAlign w:val="bottom"/>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w:t>
            </w:r>
          </w:p>
        </w:tc>
        <w:tc>
          <w:tcPr>
            <w:tcW w:w="4110" w:type="dxa"/>
            <w:tcBorders>
              <w:right w:val="nil"/>
            </w:tcBorders>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Cash in Bank</w:t>
            </w:r>
          </w:p>
        </w:tc>
        <w:tc>
          <w:tcPr>
            <w:tcW w:w="270" w:type="dxa"/>
            <w:tcBorders>
              <w:left w:val="nil"/>
              <w:bottom w:val="single" w:sz="6" w:space="0" w:color="000000"/>
            </w:tcBorders>
            <w:shd w:val="clear" w:color="auto" w:fill="auto"/>
          </w:tcPr>
          <w:p w:rsidR="00244FFC" w:rsidRPr="007E572B" w:rsidRDefault="00244FFC" w:rsidP="00FA473B">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244FFC" w:rsidRPr="007E572B" w:rsidRDefault="00244FFC" w:rsidP="00FA473B">
            <w:pPr>
              <w:spacing w:after="0" w:line="240" w:lineRule="auto"/>
              <w:jc w:val="center"/>
              <w:rPr>
                <w:rFonts w:ascii="Bookman Old Style" w:eastAsia="Times New Roman" w:hAnsi="Bookman Old Style" w:cs="Arial"/>
                <w:b/>
                <w:bCs/>
                <w:sz w:val="24"/>
                <w:szCs w:val="24"/>
              </w:rPr>
            </w:pPr>
            <w:r w:rsidRPr="00C96CB3">
              <w:rPr>
                <w:rFonts w:ascii="Bookman Old Style" w:eastAsia="Times New Roman" w:hAnsi="Bookman Old Style" w:cs="Arial"/>
                <w:b/>
                <w:bCs/>
                <w:sz w:val="24"/>
                <w:szCs w:val="24"/>
              </w:rPr>
              <w:t>I</w:t>
            </w:r>
          </w:p>
        </w:tc>
        <w:tc>
          <w:tcPr>
            <w:tcW w:w="3801" w:type="dxa"/>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Merchandise Inventory</w:t>
            </w:r>
          </w:p>
        </w:tc>
      </w:tr>
      <w:tr w:rsidR="00244FFC" w:rsidRPr="007E572B" w:rsidTr="00FA473B">
        <w:trPr>
          <w:jc w:val="center"/>
        </w:trPr>
        <w:tc>
          <w:tcPr>
            <w:tcW w:w="411" w:type="dxa"/>
            <w:shd w:val="clear" w:color="auto" w:fill="BFBFBF" w:themeFill="background1" w:themeFillShade="BF"/>
            <w:vAlign w:val="bottom"/>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p>
        </w:tc>
        <w:tc>
          <w:tcPr>
            <w:tcW w:w="4110" w:type="dxa"/>
            <w:tcBorders>
              <w:right w:val="nil"/>
            </w:tcBorders>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Depreciation Expense</w:t>
            </w:r>
          </w:p>
        </w:tc>
        <w:tc>
          <w:tcPr>
            <w:tcW w:w="270" w:type="dxa"/>
            <w:tcBorders>
              <w:left w:val="nil"/>
              <w:bottom w:val="single" w:sz="6" w:space="0" w:color="000000"/>
            </w:tcBorders>
            <w:shd w:val="clear" w:color="auto" w:fill="auto"/>
          </w:tcPr>
          <w:p w:rsidR="00244FFC" w:rsidRPr="007E572B" w:rsidRDefault="00244FFC" w:rsidP="00FA473B">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J</w:t>
            </w:r>
          </w:p>
        </w:tc>
        <w:tc>
          <w:tcPr>
            <w:tcW w:w="3801" w:type="dxa"/>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Petty Cash</w:t>
            </w:r>
          </w:p>
        </w:tc>
      </w:tr>
      <w:tr w:rsidR="00244FFC" w:rsidRPr="007E572B" w:rsidTr="00FA473B">
        <w:trPr>
          <w:jc w:val="center"/>
        </w:trPr>
        <w:tc>
          <w:tcPr>
            <w:tcW w:w="411" w:type="dxa"/>
            <w:shd w:val="clear" w:color="auto" w:fill="BFBFBF" w:themeFill="background1" w:themeFillShade="BF"/>
            <w:vAlign w:val="bottom"/>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D</w:t>
            </w:r>
          </w:p>
        </w:tc>
        <w:tc>
          <w:tcPr>
            <w:tcW w:w="4110" w:type="dxa"/>
            <w:tcBorders>
              <w:right w:val="nil"/>
            </w:tcBorders>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Equipment</w:t>
            </w:r>
          </w:p>
        </w:tc>
        <w:tc>
          <w:tcPr>
            <w:tcW w:w="270" w:type="dxa"/>
            <w:tcBorders>
              <w:left w:val="nil"/>
              <w:bottom w:val="single" w:sz="6" w:space="0" w:color="000000"/>
            </w:tcBorders>
            <w:shd w:val="clear" w:color="auto" w:fill="auto"/>
          </w:tcPr>
          <w:p w:rsidR="00244FFC" w:rsidRPr="007E572B" w:rsidRDefault="00244FFC" w:rsidP="00FA473B">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K</w:t>
            </w:r>
          </w:p>
        </w:tc>
        <w:tc>
          <w:tcPr>
            <w:tcW w:w="3801" w:type="dxa"/>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Prepaid Insurance</w:t>
            </w:r>
          </w:p>
        </w:tc>
      </w:tr>
      <w:tr w:rsidR="00244FFC" w:rsidRPr="007E572B" w:rsidTr="00FA473B">
        <w:trPr>
          <w:jc w:val="center"/>
        </w:trPr>
        <w:tc>
          <w:tcPr>
            <w:tcW w:w="411" w:type="dxa"/>
            <w:shd w:val="clear" w:color="auto" w:fill="BFBFBF" w:themeFill="background1" w:themeFillShade="BF"/>
            <w:vAlign w:val="bottom"/>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w:t>
            </w:r>
          </w:p>
        </w:tc>
        <w:tc>
          <w:tcPr>
            <w:tcW w:w="4110" w:type="dxa"/>
            <w:tcBorders>
              <w:right w:val="nil"/>
            </w:tcBorders>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Income Summary</w:t>
            </w:r>
          </w:p>
        </w:tc>
        <w:tc>
          <w:tcPr>
            <w:tcW w:w="270" w:type="dxa"/>
            <w:tcBorders>
              <w:left w:val="nil"/>
              <w:bottom w:val="single" w:sz="6" w:space="0" w:color="000000"/>
            </w:tcBorders>
            <w:shd w:val="clear" w:color="auto" w:fill="auto"/>
          </w:tcPr>
          <w:p w:rsidR="00244FFC" w:rsidRPr="007E572B" w:rsidRDefault="00244FFC" w:rsidP="00FA473B">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L</w:t>
            </w:r>
          </w:p>
        </w:tc>
        <w:tc>
          <w:tcPr>
            <w:tcW w:w="3801" w:type="dxa"/>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Sales</w:t>
            </w:r>
          </w:p>
        </w:tc>
      </w:tr>
      <w:tr w:rsidR="00244FFC" w:rsidRPr="007E572B" w:rsidTr="00FA473B">
        <w:trPr>
          <w:jc w:val="center"/>
        </w:trPr>
        <w:tc>
          <w:tcPr>
            <w:tcW w:w="411" w:type="dxa"/>
            <w:shd w:val="clear" w:color="auto" w:fill="BFBFBF" w:themeFill="background1" w:themeFillShade="BF"/>
            <w:vAlign w:val="bottom"/>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w:t>
            </w:r>
          </w:p>
        </w:tc>
        <w:tc>
          <w:tcPr>
            <w:tcW w:w="4110" w:type="dxa"/>
            <w:tcBorders>
              <w:right w:val="nil"/>
            </w:tcBorders>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Insurance Expense</w:t>
            </w:r>
          </w:p>
        </w:tc>
        <w:tc>
          <w:tcPr>
            <w:tcW w:w="270" w:type="dxa"/>
            <w:tcBorders>
              <w:left w:val="nil"/>
              <w:bottom w:val="single" w:sz="6" w:space="0" w:color="000000"/>
            </w:tcBorders>
            <w:shd w:val="clear" w:color="auto" w:fill="auto"/>
          </w:tcPr>
          <w:p w:rsidR="00244FFC" w:rsidRPr="007E572B" w:rsidRDefault="00244FFC" w:rsidP="00FA473B">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w:t>
            </w:r>
          </w:p>
        </w:tc>
        <w:tc>
          <w:tcPr>
            <w:tcW w:w="3801" w:type="dxa"/>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 xml:space="preserve">Supplies </w:t>
            </w:r>
            <w:r>
              <w:rPr>
                <w:rFonts w:ascii="Arial" w:eastAsia="Times New Roman" w:hAnsi="Arial" w:cs="Arial"/>
                <w:b/>
                <w:bCs/>
                <w:sz w:val="24"/>
                <w:szCs w:val="24"/>
              </w:rPr>
              <w:t>Expense</w:t>
            </w:r>
          </w:p>
        </w:tc>
      </w:tr>
      <w:tr w:rsidR="00244FFC" w:rsidRPr="007E572B" w:rsidTr="00FA473B">
        <w:trPr>
          <w:jc w:val="center"/>
        </w:trPr>
        <w:tc>
          <w:tcPr>
            <w:tcW w:w="411" w:type="dxa"/>
            <w:shd w:val="clear" w:color="auto" w:fill="BFBFBF" w:themeFill="background1" w:themeFillShade="BF"/>
            <w:vAlign w:val="bottom"/>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G</w:t>
            </w:r>
          </w:p>
        </w:tc>
        <w:tc>
          <w:tcPr>
            <w:tcW w:w="4110" w:type="dxa"/>
            <w:tcBorders>
              <w:right w:val="nil"/>
            </w:tcBorders>
          </w:tcPr>
          <w:p w:rsidR="00244FFC" w:rsidRPr="007E572B" w:rsidRDefault="00244FFC" w:rsidP="00FA473B">
            <w:pPr>
              <w:spacing w:after="0" w:line="240" w:lineRule="auto"/>
              <w:rPr>
                <w:rFonts w:ascii="Arial" w:eastAsia="Times New Roman" w:hAnsi="Arial" w:cs="Arial"/>
                <w:b/>
                <w:bCs/>
                <w:sz w:val="24"/>
                <w:szCs w:val="24"/>
              </w:rPr>
            </w:pPr>
            <w:r>
              <w:rPr>
                <w:rFonts w:ascii="Arial" w:eastAsia="Times New Roman" w:hAnsi="Arial" w:cs="Arial"/>
                <w:b/>
                <w:bCs/>
                <w:sz w:val="24"/>
                <w:szCs w:val="24"/>
              </w:rPr>
              <w:t>Michelle Kwan</w:t>
            </w:r>
            <w:r w:rsidRPr="007E572B">
              <w:rPr>
                <w:rFonts w:ascii="Arial" w:eastAsia="Times New Roman" w:hAnsi="Arial" w:cs="Arial"/>
                <w:b/>
                <w:bCs/>
                <w:sz w:val="24"/>
                <w:szCs w:val="24"/>
              </w:rPr>
              <w:t>, Capital</w:t>
            </w:r>
          </w:p>
        </w:tc>
        <w:tc>
          <w:tcPr>
            <w:tcW w:w="270" w:type="dxa"/>
            <w:tcBorders>
              <w:left w:val="nil"/>
            </w:tcBorders>
            <w:shd w:val="clear" w:color="auto" w:fill="auto"/>
          </w:tcPr>
          <w:p w:rsidR="00244FFC" w:rsidRPr="007E572B" w:rsidRDefault="00244FFC" w:rsidP="00FA473B">
            <w:pPr>
              <w:spacing w:after="0" w:line="240" w:lineRule="auto"/>
              <w:rPr>
                <w:rFonts w:ascii="Arial" w:eastAsia="Times New Roman" w:hAnsi="Arial" w:cs="Arial"/>
                <w:b/>
                <w:bCs/>
                <w:sz w:val="24"/>
                <w:szCs w:val="24"/>
              </w:rPr>
            </w:pPr>
          </w:p>
        </w:tc>
        <w:tc>
          <w:tcPr>
            <w:tcW w:w="450" w:type="dxa"/>
            <w:shd w:val="clear" w:color="auto" w:fill="BFBFBF" w:themeFill="background1" w:themeFillShade="BF"/>
            <w:vAlign w:val="center"/>
          </w:tcPr>
          <w:p w:rsidR="00244FFC" w:rsidRPr="007E572B" w:rsidRDefault="00244FFC" w:rsidP="00FA473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w:t>
            </w:r>
          </w:p>
        </w:tc>
        <w:tc>
          <w:tcPr>
            <w:tcW w:w="3801" w:type="dxa"/>
          </w:tcPr>
          <w:p w:rsidR="00244FFC" w:rsidRPr="007E572B" w:rsidRDefault="00244FFC" w:rsidP="00FA473B">
            <w:pPr>
              <w:spacing w:after="0" w:line="240" w:lineRule="auto"/>
              <w:rPr>
                <w:rFonts w:ascii="Arial" w:eastAsia="Times New Roman" w:hAnsi="Arial" w:cs="Arial"/>
                <w:b/>
                <w:bCs/>
                <w:sz w:val="24"/>
                <w:szCs w:val="24"/>
              </w:rPr>
            </w:pPr>
            <w:r w:rsidRPr="007E572B">
              <w:rPr>
                <w:rFonts w:ascii="Arial" w:eastAsia="Times New Roman" w:hAnsi="Arial" w:cs="Arial"/>
                <w:b/>
                <w:bCs/>
                <w:sz w:val="24"/>
                <w:szCs w:val="24"/>
              </w:rPr>
              <w:t xml:space="preserve">Supplies </w:t>
            </w:r>
            <w:r>
              <w:rPr>
                <w:rFonts w:ascii="Arial" w:eastAsia="Times New Roman" w:hAnsi="Arial" w:cs="Arial"/>
                <w:b/>
                <w:bCs/>
                <w:sz w:val="24"/>
                <w:szCs w:val="24"/>
              </w:rPr>
              <w:t>on Hand</w:t>
            </w:r>
          </w:p>
        </w:tc>
      </w:tr>
    </w:tbl>
    <w:p w:rsidR="00244FFC" w:rsidRPr="007E572B" w:rsidRDefault="00244FFC" w:rsidP="00244FFC">
      <w:pPr>
        <w:spacing w:after="0" w:line="240" w:lineRule="auto"/>
        <w:rPr>
          <w:rFonts w:ascii="Arial" w:eastAsia="Times New Roman" w:hAnsi="Arial" w:cs="Arial"/>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10"/>
        <w:gridCol w:w="1170"/>
        <w:gridCol w:w="1080"/>
      </w:tblGrid>
      <w:tr w:rsidR="00244FFC" w:rsidRPr="007E572B" w:rsidTr="00FA473B">
        <w:trPr>
          <w:jc w:val="center"/>
        </w:trPr>
        <w:tc>
          <w:tcPr>
            <w:tcW w:w="7110" w:type="dxa"/>
            <w:shd w:val="clear" w:color="auto" w:fill="BFBFBF" w:themeFill="background1" w:themeFillShade="BF"/>
          </w:tcPr>
          <w:p w:rsidR="00244FFC" w:rsidRPr="007E572B" w:rsidRDefault="00244FFC" w:rsidP="00FA473B">
            <w:pPr>
              <w:keepNext/>
              <w:spacing w:after="0" w:line="240" w:lineRule="auto"/>
              <w:jc w:val="center"/>
              <w:outlineLvl w:val="1"/>
              <w:rPr>
                <w:rFonts w:ascii="Arial" w:eastAsia="Times New Roman" w:hAnsi="Arial" w:cs="Times New Roman"/>
                <w:b/>
                <w:sz w:val="24"/>
                <w:szCs w:val="20"/>
              </w:rPr>
            </w:pPr>
            <w:r w:rsidRPr="007E572B">
              <w:rPr>
                <w:rFonts w:ascii="Arial" w:eastAsia="Times New Roman" w:hAnsi="Arial" w:cs="Times New Roman"/>
                <w:b/>
                <w:sz w:val="24"/>
                <w:szCs w:val="20"/>
              </w:rPr>
              <w:t>Entries</w:t>
            </w:r>
          </w:p>
        </w:tc>
        <w:tc>
          <w:tcPr>
            <w:tcW w:w="1170" w:type="dxa"/>
            <w:shd w:val="clear" w:color="auto" w:fill="BFBFBF" w:themeFill="background1" w:themeFillShade="BF"/>
          </w:tcPr>
          <w:p w:rsidR="00244FFC" w:rsidRPr="007E572B" w:rsidRDefault="00244FFC" w:rsidP="00FA473B">
            <w:pPr>
              <w:keepNext/>
              <w:spacing w:after="0" w:line="240" w:lineRule="auto"/>
              <w:jc w:val="center"/>
              <w:outlineLvl w:val="1"/>
              <w:rPr>
                <w:rFonts w:ascii="Arial" w:eastAsia="Times New Roman" w:hAnsi="Arial" w:cs="Times New Roman"/>
                <w:b/>
                <w:sz w:val="24"/>
                <w:szCs w:val="20"/>
              </w:rPr>
            </w:pPr>
            <w:r w:rsidRPr="007E572B">
              <w:rPr>
                <w:rFonts w:ascii="Arial" w:eastAsia="Times New Roman" w:hAnsi="Arial" w:cs="Times New Roman"/>
                <w:b/>
                <w:sz w:val="24"/>
                <w:szCs w:val="20"/>
              </w:rPr>
              <w:t xml:space="preserve"> Debit</w:t>
            </w:r>
          </w:p>
        </w:tc>
        <w:tc>
          <w:tcPr>
            <w:tcW w:w="1080" w:type="dxa"/>
            <w:shd w:val="clear" w:color="auto" w:fill="BFBFBF" w:themeFill="background1" w:themeFillShade="BF"/>
          </w:tcPr>
          <w:p w:rsidR="00244FFC" w:rsidRPr="007E572B" w:rsidRDefault="00244FFC" w:rsidP="00FA473B">
            <w:pPr>
              <w:keepNext/>
              <w:spacing w:after="0" w:line="240" w:lineRule="auto"/>
              <w:jc w:val="center"/>
              <w:outlineLvl w:val="1"/>
              <w:rPr>
                <w:rFonts w:ascii="Arial" w:eastAsia="Times New Roman" w:hAnsi="Arial" w:cs="Arial"/>
                <w:b/>
                <w:bCs/>
                <w:sz w:val="24"/>
                <w:szCs w:val="24"/>
              </w:rPr>
            </w:pPr>
            <w:r w:rsidRPr="007E572B">
              <w:rPr>
                <w:rFonts w:ascii="Arial" w:eastAsia="Times New Roman" w:hAnsi="Arial" w:cs="Arial"/>
                <w:b/>
                <w:bCs/>
                <w:sz w:val="24"/>
                <w:szCs w:val="24"/>
              </w:rPr>
              <w:t>Credit</w:t>
            </w:r>
          </w:p>
        </w:tc>
      </w:tr>
      <w:tr w:rsidR="00244FFC" w:rsidRPr="007E572B" w:rsidTr="00FA473B">
        <w:trPr>
          <w:jc w:val="center"/>
        </w:trPr>
        <w:tc>
          <w:tcPr>
            <w:tcW w:w="7110" w:type="dxa"/>
          </w:tcPr>
          <w:p w:rsidR="00244FFC" w:rsidRPr="007E572B" w:rsidRDefault="00244FFC" w:rsidP="00FA473B">
            <w:pPr>
              <w:spacing w:after="0" w:line="240" w:lineRule="auto"/>
              <w:rPr>
                <w:rFonts w:ascii="Arial" w:eastAsia="Times New Roman" w:hAnsi="Arial" w:cs="Arial"/>
                <w:bCs/>
                <w:sz w:val="24"/>
                <w:szCs w:val="24"/>
              </w:rPr>
            </w:pPr>
            <w:r>
              <w:rPr>
                <w:rFonts w:ascii="Arial" w:eastAsia="Times New Roman" w:hAnsi="Arial" w:cs="Arial"/>
                <w:bCs/>
                <w:sz w:val="24"/>
                <w:szCs w:val="24"/>
              </w:rPr>
              <w:t>Adjusting e</w:t>
            </w:r>
            <w:r w:rsidRPr="007E572B">
              <w:rPr>
                <w:rFonts w:ascii="Arial" w:eastAsia="Times New Roman" w:hAnsi="Arial" w:cs="Arial"/>
                <w:bCs/>
                <w:sz w:val="24"/>
                <w:szCs w:val="24"/>
              </w:rPr>
              <w:t>ntry to record depreciation expense on equipment</w:t>
            </w:r>
          </w:p>
        </w:tc>
        <w:tc>
          <w:tcPr>
            <w:tcW w:w="117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w:t>
            </w:r>
            <w:r>
              <w:rPr>
                <w:rFonts w:ascii="Arial" w:eastAsia="Times New Roman" w:hAnsi="Arial" w:cs="Arial"/>
                <w:sz w:val="24"/>
                <w:szCs w:val="24"/>
              </w:rPr>
              <w:t>26</w:t>
            </w:r>
          </w:p>
        </w:tc>
        <w:tc>
          <w:tcPr>
            <w:tcW w:w="108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w:t>
            </w:r>
            <w:r>
              <w:rPr>
                <w:rFonts w:ascii="Arial" w:eastAsia="Times New Roman" w:hAnsi="Arial" w:cs="Arial"/>
                <w:sz w:val="24"/>
                <w:szCs w:val="24"/>
              </w:rPr>
              <w:t>27</w:t>
            </w:r>
          </w:p>
        </w:tc>
      </w:tr>
      <w:tr w:rsidR="00244FFC" w:rsidRPr="007E572B" w:rsidTr="00FA473B">
        <w:trPr>
          <w:jc w:val="center"/>
        </w:trPr>
        <w:tc>
          <w:tcPr>
            <w:tcW w:w="7110" w:type="dxa"/>
          </w:tcPr>
          <w:p w:rsidR="00244FFC" w:rsidRPr="007E572B" w:rsidRDefault="00244FFC" w:rsidP="00FA473B">
            <w:pPr>
              <w:spacing w:after="0" w:line="240" w:lineRule="auto"/>
              <w:rPr>
                <w:rFonts w:ascii="Arial" w:eastAsia="Times New Roman" w:hAnsi="Arial" w:cs="Arial"/>
                <w:bCs/>
                <w:sz w:val="24"/>
                <w:szCs w:val="24"/>
              </w:rPr>
            </w:pPr>
            <w:r>
              <w:rPr>
                <w:rFonts w:ascii="Arial" w:eastAsia="Times New Roman" w:hAnsi="Arial" w:cs="Arial"/>
                <w:bCs/>
                <w:sz w:val="24"/>
                <w:szCs w:val="24"/>
              </w:rPr>
              <w:t>Entry to increase the petty cash fund by $50</w:t>
            </w:r>
          </w:p>
        </w:tc>
        <w:tc>
          <w:tcPr>
            <w:tcW w:w="117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w:t>
            </w:r>
            <w:r>
              <w:rPr>
                <w:rFonts w:ascii="Arial" w:eastAsia="Times New Roman" w:hAnsi="Arial" w:cs="Arial"/>
                <w:sz w:val="24"/>
                <w:szCs w:val="24"/>
              </w:rPr>
              <w:t>28</w:t>
            </w:r>
          </w:p>
        </w:tc>
        <w:tc>
          <w:tcPr>
            <w:tcW w:w="108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#2</w:t>
            </w:r>
            <w:r>
              <w:rPr>
                <w:rFonts w:ascii="Arial" w:eastAsia="Times New Roman" w:hAnsi="Arial" w:cs="Arial"/>
                <w:sz w:val="24"/>
                <w:szCs w:val="24"/>
              </w:rPr>
              <w:t>9</w:t>
            </w:r>
          </w:p>
        </w:tc>
      </w:tr>
      <w:tr w:rsidR="00244FFC" w:rsidRPr="007E572B" w:rsidTr="00FA473B">
        <w:trPr>
          <w:jc w:val="center"/>
        </w:trPr>
        <w:tc>
          <w:tcPr>
            <w:tcW w:w="7110" w:type="dxa"/>
          </w:tcPr>
          <w:p w:rsidR="00244FFC" w:rsidRPr="007E572B" w:rsidRDefault="00244FFC" w:rsidP="00FA473B">
            <w:pPr>
              <w:spacing w:after="0" w:line="240" w:lineRule="auto"/>
              <w:rPr>
                <w:rFonts w:ascii="Arial" w:eastAsia="Times New Roman" w:hAnsi="Arial" w:cs="Times New Roman"/>
                <w:sz w:val="24"/>
                <w:szCs w:val="20"/>
              </w:rPr>
            </w:pPr>
            <w:r w:rsidRPr="007E572B">
              <w:rPr>
                <w:rFonts w:ascii="Arial" w:eastAsia="Times New Roman" w:hAnsi="Arial" w:cs="Times New Roman"/>
                <w:sz w:val="24"/>
                <w:szCs w:val="20"/>
              </w:rPr>
              <w:t>Entry to adjust merchandise inventory from a beginning inventory of $</w:t>
            </w:r>
            <w:r>
              <w:rPr>
                <w:rFonts w:ascii="Arial" w:eastAsia="Times New Roman" w:hAnsi="Arial" w:cs="Times New Roman"/>
                <w:sz w:val="24"/>
                <w:szCs w:val="20"/>
              </w:rPr>
              <w:t>42</w:t>
            </w:r>
            <w:r w:rsidRPr="007E572B">
              <w:rPr>
                <w:rFonts w:ascii="Arial" w:eastAsia="Times New Roman" w:hAnsi="Arial" w:cs="Times New Roman"/>
                <w:sz w:val="24"/>
                <w:szCs w:val="20"/>
              </w:rPr>
              <w:t>,000 to an ending inventory of $</w:t>
            </w:r>
            <w:r>
              <w:rPr>
                <w:rFonts w:ascii="Arial" w:eastAsia="Times New Roman" w:hAnsi="Arial" w:cs="Times New Roman"/>
                <w:sz w:val="24"/>
                <w:szCs w:val="20"/>
              </w:rPr>
              <w:t>38</w:t>
            </w:r>
            <w:r w:rsidRPr="007E572B">
              <w:rPr>
                <w:rFonts w:ascii="Arial" w:eastAsia="Times New Roman" w:hAnsi="Arial" w:cs="Times New Roman"/>
                <w:sz w:val="24"/>
                <w:szCs w:val="20"/>
              </w:rPr>
              <w:t>,000</w:t>
            </w:r>
          </w:p>
        </w:tc>
        <w:tc>
          <w:tcPr>
            <w:tcW w:w="117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w:t>
            </w:r>
            <w:r>
              <w:rPr>
                <w:rFonts w:ascii="Arial" w:eastAsia="Times New Roman" w:hAnsi="Arial" w:cs="Arial"/>
                <w:sz w:val="24"/>
                <w:szCs w:val="24"/>
              </w:rPr>
              <w:t>30</w:t>
            </w:r>
          </w:p>
        </w:tc>
        <w:tc>
          <w:tcPr>
            <w:tcW w:w="108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w:t>
            </w:r>
            <w:r>
              <w:rPr>
                <w:rFonts w:ascii="Arial" w:eastAsia="Times New Roman" w:hAnsi="Arial" w:cs="Arial"/>
                <w:sz w:val="24"/>
                <w:szCs w:val="24"/>
              </w:rPr>
              <w:t>31</w:t>
            </w:r>
          </w:p>
        </w:tc>
      </w:tr>
      <w:tr w:rsidR="00244FFC" w:rsidRPr="007E572B" w:rsidTr="00FA473B">
        <w:trPr>
          <w:jc w:val="center"/>
        </w:trPr>
        <w:tc>
          <w:tcPr>
            <w:tcW w:w="7110" w:type="dxa"/>
          </w:tcPr>
          <w:p w:rsidR="00244FFC" w:rsidRPr="007E572B" w:rsidRDefault="00244FFC" w:rsidP="00FA473B">
            <w:pPr>
              <w:spacing w:after="0" w:line="240" w:lineRule="auto"/>
              <w:rPr>
                <w:rFonts w:ascii="Arial" w:eastAsia="Times New Roman" w:hAnsi="Arial" w:cs="Arial"/>
                <w:bCs/>
                <w:sz w:val="24"/>
                <w:szCs w:val="24"/>
              </w:rPr>
            </w:pPr>
            <w:r w:rsidRPr="007E572B">
              <w:rPr>
                <w:rFonts w:ascii="Arial" w:eastAsia="Times New Roman" w:hAnsi="Arial" w:cs="Arial"/>
                <w:bCs/>
                <w:sz w:val="24"/>
                <w:szCs w:val="24"/>
              </w:rPr>
              <w:t>Closing entry for the revenue account</w:t>
            </w:r>
          </w:p>
        </w:tc>
        <w:tc>
          <w:tcPr>
            <w:tcW w:w="117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w:t>
            </w:r>
            <w:r>
              <w:rPr>
                <w:rFonts w:ascii="Arial" w:eastAsia="Times New Roman" w:hAnsi="Arial" w:cs="Arial"/>
                <w:sz w:val="24"/>
                <w:szCs w:val="24"/>
              </w:rPr>
              <w:t>32</w:t>
            </w:r>
          </w:p>
        </w:tc>
        <w:tc>
          <w:tcPr>
            <w:tcW w:w="108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w:t>
            </w:r>
            <w:r>
              <w:rPr>
                <w:rFonts w:ascii="Arial" w:eastAsia="Times New Roman" w:hAnsi="Arial" w:cs="Arial"/>
                <w:sz w:val="24"/>
                <w:szCs w:val="24"/>
              </w:rPr>
              <w:t>33</w:t>
            </w:r>
          </w:p>
        </w:tc>
      </w:tr>
      <w:tr w:rsidR="00244FFC" w:rsidRPr="007E572B" w:rsidTr="00FA473B">
        <w:trPr>
          <w:jc w:val="center"/>
        </w:trPr>
        <w:tc>
          <w:tcPr>
            <w:tcW w:w="7110" w:type="dxa"/>
          </w:tcPr>
          <w:p w:rsidR="00244FFC" w:rsidRPr="007E572B" w:rsidRDefault="00244FFC" w:rsidP="00FA473B">
            <w:pPr>
              <w:spacing w:after="0" w:line="240" w:lineRule="auto"/>
              <w:rPr>
                <w:rFonts w:ascii="Arial" w:eastAsia="Times New Roman" w:hAnsi="Arial" w:cs="Arial"/>
                <w:bCs/>
                <w:sz w:val="24"/>
                <w:szCs w:val="24"/>
              </w:rPr>
            </w:pPr>
            <w:r w:rsidRPr="007E572B">
              <w:rPr>
                <w:rFonts w:ascii="Arial" w:eastAsia="Times New Roman" w:hAnsi="Arial" w:cs="Arial"/>
                <w:bCs/>
                <w:sz w:val="24"/>
                <w:szCs w:val="24"/>
              </w:rPr>
              <w:t xml:space="preserve">Closing entry for Income Summary when there was a net </w:t>
            </w:r>
            <w:r>
              <w:rPr>
                <w:rFonts w:ascii="Arial" w:eastAsia="Times New Roman" w:hAnsi="Arial" w:cs="Arial"/>
                <w:bCs/>
                <w:sz w:val="24"/>
                <w:szCs w:val="24"/>
              </w:rPr>
              <w:t>income</w:t>
            </w:r>
          </w:p>
        </w:tc>
        <w:tc>
          <w:tcPr>
            <w:tcW w:w="117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#3</w:t>
            </w:r>
            <w:r>
              <w:rPr>
                <w:rFonts w:ascii="Arial" w:eastAsia="Times New Roman" w:hAnsi="Arial" w:cs="Arial"/>
                <w:sz w:val="24"/>
                <w:szCs w:val="24"/>
              </w:rPr>
              <w:t>4</w:t>
            </w:r>
          </w:p>
        </w:tc>
        <w:tc>
          <w:tcPr>
            <w:tcW w:w="108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#3</w:t>
            </w:r>
            <w:r>
              <w:rPr>
                <w:rFonts w:ascii="Arial" w:eastAsia="Times New Roman" w:hAnsi="Arial" w:cs="Arial"/>
                <w:sz w:val="24"/>
                <w:szCs w:val="24"/>
              </w:rPr>
              <w:t>5</w:t>
            </w:r>
          </w:p>
        </w:tc>
      </w:tr>
      <w:tr w:rsidR="00244FFC" w:rsidRPr="007E572B" w:rsidTr="00FA473B">
        <w:trPr>
          <w:jc w:val="center"/>
        </w:trPr>
        <w:tc>
          <w:tcPr>
            <w:tcW w:w="7110" w:type="dxa"/>
          </w:tcPr>
          <w:p w:rsidR="00244FFC" w:rsidRPr="007E572B" w:rsidRDefault="00244FFC" w:rsidP="00FA473B">
            <w:pPr>
              <w:spacing w:after="0" w:line="240" w:lineRule="auto"/>
              <w:rPr>
                <w:rFonts w:ascii="Arial" w:eastAsia="Times New Roman" w:hAnsi="Arial" w:cs="Arial"/>
                <w:bCs/>
                <w:sz w:val="24"/>
                <w:szCs w:val="24"/>
              </w:rPr>
            </w:pPr>
            <w:r w:rsidRPr="007E572B">
              <w:rPr>
                <w:rFonts w:ascii="Arial" w:eastAsia="Times New Roman" w:hAnsi="Arial" w:cs="Arial"/>
                <w:bCs/>
                <w:sz w:val="24"/>
                <w:szCs w:val="24"/>
              </w:rPr>
              <w:t>Closing entry for owner’s drawing account</w:t>
            </w:r>
          </w:p>
        </w:tc>
        <w:tc>
          <w:tcPr>
            <w:tcW w:w="117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#3</w:t>
            </w:r>
            <w:r>
              <w:rPr>
                <w:rFonts w:ascii="Arial" w:eastAsia="Times New Roman" w:hAnsi="Arial" w:cs="Arial"/>
                <w:sz w:val="24"/>
                <w:szCs w:val="24"/>
              </w:rPr>
              <w:t>6</w:t>
            </w:r>
          </w:p>
        </w:tc>
        <w:tc>
          <w:tcPr>
            <w:tcW w:w="1080" w:type="dxa"/>
            <w:vAlign w:val="center"/>
          </w:tcPr>
          <w:p w:rsidR="00244FFC" w:rsidRPr="00072A59" w:rsidRDefault="00244FFC" w:rsidP="00244FFC">
            <w:pPr>
              <w:spacing w:after="0" w:line="240" w:lineRule="auto"/>
              <w:jc w:val="center"/>
              <w:rPr>
                <w:rFonts w:ascii="Arial" w:eastAsia="Times New Roman" w:hAnsi="Arial" w:cs="Arial"/>
                <w:sz w:val="24"/>
                <w:szCs w:val="24"/>
              </w:rPr>
            </w:pPr>
            <w:r w:rsidRPr="00072A59">
              <w:rPr>
                <w:rFonts w:ascii="Arial" w:eastAsia="Times New Roman" w:hAnsi="Arial" w:cs="Arial"/>
                <w:sz w:val="24"/>
                <w:szCs w:val="24"/>
              </w:rPr>
              <w:t>#3</w:t>
            </w:r>
            <w:r>
              <w:rPr>
                <w:rFonts w:ascii="Arial" w:eastAsia="Times New Roman" w:hAnsi="Arial" w:cs="Arial"/>
                <w:sz w:val="24"/>
                <w:szCs w:val="24"/>
              </w:rPr>
              <w:t>7</w:t>
            </w:r>
          </w:p>
        </w:tc>
      </w:tr>
    </w:tbl>
    <w:p w:rsidR="00220B39" w:rsidRDefault="00220B39" w:rsidP="00220B39">
      <w:pPr>
        <w:spacing w:after="0" w:line="240" w:lineRule="auto"/>
        <w:rPr>
          <w:rFonts w:ascii="Arial" w:eastAsia="Times New Roman" w:hAnsi="Arial" w:cs="Times New Roman"/>
          <w:sz w:val="24"/>
          <w:szCs w:val="24"/>
        </w:rPr>
      </w:pPr>
    </w:p>
    <w:p w:rsidR="00244FFC" w:rsidRDefault="00244FFC">
      <w:pPr>
        <w:rPr>
          <w:rFonts w:ascii="Arial" w:eastAsia="Times New Roman" w:hAnsi="Arial" w:cs="Times New Roman"/>
          <w:sz w:val="24"/>
          <w:szCs w:val="24"/>
        </w:rPr>
      </w:pPr>
      <w:r>
        <w:rPr>
          <w:rFonts w:ascii="Arial" w:eastAsia="Times New Roman" w:hAnsi="Arial" w:cs="Times New Roman"/>
          <w:sz w:val="24"/>
          <w:szCs w:val="24"/>
        </w:rPr>
        <w:br w:type="page"/>
      </w:r>
    </w:p>
    <w:p w:rsidR="00244FFC" w:rsidRPr="006E7A22" w:rsidRDefault="00244FFC" w:rsidP="00244FFC">
      <w:pPr>
        <w:pStyle w:val="NoSpacing"/>
        <w:rPr>
          <w:rFonts w:ascii="Arial" w:eastAsia="Times New Roman" w:hAnsi="Arial" w:cs="Arial"/>
          <w:b/>
          <w:sz w:val="24"/>
          <w:szCs w:val="24"/>
          <w:u w:val="single"/>
        </w:rPr>
      </w:pPr>
      <w:r w:rsidRPr="006E7A22">
        <w:rPr>
          <w:rFonts w:ascii="Arial" w:eastAsia="Times New Roman" w:hAnsi="Arial" w:cs="Arial"/>
          <w:b/>
          <w:sz w:val="24"/>
          <w:szCs w:val="24"/>
          <w:u w:val="single"/>
        </w:rPr>
        <w:lastRenderedPageBreak/>
        <w:t>Group 9</w:t>
      </w:r>
    </w:p>
    <w:p w:rsidR="006E7A22" w:rsidRDefault="006E7A22" w:rsidP="006E7A22">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For questions 38 through 45, write the correct amount on your answer sheet.</w:t>
      </w:r>
    </w:p>
    <w:p w:rsidR="006E7A22" w:rsidRPr="002B3E9D" w:rsidRDefault="006E7A22" w:rsidP="006E7A22">
      <w:pPr>
        <w:tabs>
          <w:tab w:val="left" w:pos="432"/>
        </w:tabs>
        <w:spacing w:after="0" w:line="240" w:lineRule="auto"/>
        <w:jc w:val="both"/>
        <w:rPr>
          <w:rFonts w:ascii="Arial" w:eastAsia="Times New Roman" w:hAnsi="Arial" w:cs="Times New Roman"/>
          <w:b/>
          <w:sz w:val="16"/>
          <w:szCs w:val="16"/>
        </w:rPr>
      </w:pPr>
    </w:p>
    <w:p w:rsidR="006E7A22" w:rsidRPr="00062157" w:rsidRDefault="006E7A22" w:rsidP="006E7A22">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Stanton Co.</w:t>
      </w:r>
      <w:r w:rsidRPr="00062157">
        <w:rPr>
          <w:rFonts w:ascii="Arial" w:eastAsia="Times New Roman" w:hAnsi="Arial" w:cs="Times New Roman"/>
          <w:b/>
          <w:sz w:val="24"/>
          <w:szCs w:val="24"/>
        </w:rPr>
        <w:t xml:space="preserve"> uses the periodic inventory system and takes a physical inventory on the last day of each month.  </w:t>
      </w:r>
    </w:p>
    <w:p w:rsidR="006E7A22" w:rsidRPr="002B3E9D" w:rsidRDefault="006E7A22" w:rsidP="006E7A22">
      <w:pPr>
        <w:tabs>
          <w:tab w:val="left" w:pos="432"/>
        </w:tabs>
        <w:spacing w:after="0" w:line="240" w:lineRule="auto"/>
        <w:jc w:val="both"/>
        <w:rPr>
          <w:rFonts w:ascii="Arial" w:eastAsia="Times New Roman" w:hAnsi="Arial" w:cs="Times New Roman"/>
          <w:b/>
          <w:sz w:val="16"/>
          <w:szCs w:val="16"/>
        </w:rPr>
      </w:pPr>
    </w:p>
    <w:p w:rsidR="006E7A22" w:rsidRPr="00062157" w:rsidRDefault="006E7A22" w:rsidP="006E7A22">
      <w:pPr>
        <w:tabs>
          <w:tab w:val="left" w:pos="432"/>
        </w:tabs>
        <w:spacing w:after="0" w:line="240" w:lineRule="auto"/>
        <w:jc w:val="both"/>
        <w:rPr>
          <w:rFonts w:ascii="Arial" w:eastAsia="Times New Roman" w:hAnsi="Arial" w:cs="Times New Roman"/>
          <w:b/>
          <w:sz w:val="24"/>
          <w:szCs w:val="24"/>
        </w:rPr>
      </w:pPr>
      <w:r w:rsidRPr="00062157">
        <w:rPr>
          <w:rFonts w:ascii="Arial" w:eastAsia="Times New Roman" w:hAnsi="Arial" w:cs="Times New Roman"/>
          <w:b/>
          <w:sz w:val="24"/>
          <w:szCs w:val="24"/>
        </w:rPr>
        <w:t xml:space="preserve">The </w:t>
      </w:r>
      <w:r>
        <w:rPr>
          <w:rFonts w:ascii="Arial" w:eastAsia="Times New Roman" w:hAnsi="Arial" w:cs="Times New Roman"/>
          <w:b/>
          <w:sz w:val="24"/>
          <w:szCs w:val="24"/>
        </w:rPr>
        <w:t>Stanton</w:t>
      </w:r>
      <w:r w:rsidRPr="00062157">
        <w:rPr>
          <w:rFonts w:ascii="Arial" w:eastAsia="Times New Roman" w:hAnsi="Arial" w:cs="Times New Roman"/>
          <w:b/>
          <w:sz w:val="24"/>
          <w:szCs w:val="24"/>
        </w:rPr>
        <w:t xml:space="preserve"> Co. experienced a total loss due to a fire on November </w:t>
      </w:r>
      <w:r>
        <w:rPr>
          <w:rFonts w:ascii="Arial" w:eastAsia="Times New Roman" w:hAnsi="Arial" w:cs="Times New Roman"/>
          <w:b/>
          <w:sz w:val="24"/>
          <w:szCs w:val="24"/>
        </w:rPr>
        <w:t>25</w:t>
      </w:r>
      <w:r w:rsidRPr="00062157">
        <w:rPr>
          <w:rFonts w:ascii="Arial" w:eastAsia="Times New Roman" w:hAnsi="Arial" w:cs="Times New Roman"/>
          <w:b/>
          <w:sz w:val="24"/>
          <w:szCs w:val="24"/>
        </w:rPr>
        <w:t>, 201</w:t>
      </w:r>
      <w:r>
        <w:rPr>
          <w:rFonts w:ascii="Arial" w:eastAsia="Times New Roman" w:hAnsi="Arial" w:cs="Times New Roman"/>
          <w:b/>
          <w:sz w:val="24"/>
          <w:szCs w:val="24"/>
        </w:rPr>
        <w:t>6</w:t>
      </w:r>
      <w:r w:rsidRPr="00062157">
        <w:rPr>
          <w:rFonts w:ascii="Arial" w:eastAsia="Times New Roman" w:hAnsi="Arial" w:cs="Times New Roman"/>
          <w:b/>
          <w:sz w:val="24"/>
          <w:szCs w:val="24"/>
        </w:rPr>
        <w:t xml:space="preserve">.  </w:t>
      </w:r>
      <w:r>
        <w:rPr>
          <w:rFonts w:ascii="Arial" w:eastAsia="Times New Roman" w:hAnsi="Arial" w:cs="Times New Roman"/>
          <w:b/>
          <w:sz w:val="24"/>
          <w:szCs w:val="24"/>
        </w:rPr>
        <w:t>Stanton</w:t>
      </w:r>
      <w:r w:rsidRPr="00062157">
        <w:rPr>
          <w:rFonts w:ascii="Arial" w:eastAsia="Times New Roman" w:hAnsi="Arial" w:cs="Times New Roman"/>
          <w:b/>
          <w:sz w:val="24"/>
          <w:szCs w:val="24"/>
        </w:rPr>
        <w:t xml:space="preserve"> Co. must provide to their insurance company evidence of the estimated cost of the inventory lost.  Fortunately, the company electronically transmitted all of their accounting data to an off-site server on a daily basis.</w:t>
      </w:r>
    </w:p>
    <w:p w:rsidR="006E7A22" w:rsidRPr="002B3E9D" w:rsidRDefault="006E7A22" w:rsidP="006E7A22">
      <w:pPr>
        <w:tabs>
          <w:tab w:val="left" w:pos="432"/>
        </w:tabs>
        <w:spacing w:after="0" w:line="240" w:lineRule="auto"/>
        <w:jc w:val="both"/>
        <w:rPr>
          <w:rFonts w:ascii="Arial" w:eastAsia="Times New Roman" w:hAnsi="Arial" w:cs="Times New Roman"/>
          <w:b/>
          <w:sz w:val="16"/>
          <w:szCs w:val="16"/>
        </w:rPr>
      </w:pPr>
    </w:p>
    <w:p w:rsidR="006E7A22" w:rsidRPr="00062157" w:rsidRDefault="006E7A22" w:rsidP="006E7A22">
      <w:pPr>
        <w:tabs>
          <w:tab w:val="left" w:pos="432"/>
        </w:tabs>
        <w:spacing w:after="0" w:line="240" w:lineRule="auto"/>
        <w:jc w:val="both"/>
        <w:rPr>
          <w:rFonts w:ascii="Arial" w:eastAsia="Times New Roman" w:hAnsi="Arial" w:cs="Times New Roman"/>
          <w:b/>
          <w:sz w:val="24"/>
          <w:szCs w:val="24"/>
        </w:rPr>
      </w:pPr>
      <w:r w:rsidRPr="00062157">
        <w:rPr>
          <w:rFonts w:ascii="Arial" w:eastAsia="Times New Roman" w:hAnsi="Arial" w:cs="Times New Roman"/>
          <w:b/>
          <w:sz w:val="24"/>
          <w:szCs w:val="24"/>
        </w:rPr>
        <w:t>The off-site server provided the following data for the year-to-date ending October 31, 201</w:t>
      </w:r>
      <w:r>
        <w:rPr>
          <w:rFonts w:ascii="Arial" w:eastAsia="Times New Roman" w:hAnsi="Arial" w:cs="Times New Roman"/>
          <w:b/>
          <w:sz w:val="24"/>
          <w:szCs w:val="24"/>
        </w:rPr>
        <w:t>6</w:t>
      </w:r>
      <w:r w:rsidRPr="00062157">
        <w:rPr>
          <w:rFonts w:ascii="Arial" w:eastAsia="Times New Roman" w:hAnsi="Arial" w:cs="Times New Roman"/>
          <w:b/>
          <w:sz w:val="24"/>
          <w:szCs w:val="24"/>
        </w:rPr>
        <w:t xml:space="preserve"> and for the </w:t>
      </w:r>
      <w:r>
        <w:rPr>
          <w:rFonts w:ascii="Arial" w:eastAsia="Times New Roman" w:hAnsi="Arial" w:cs="Times New Roman"/>
          <w:b/>
          <w:sz w:val="24"/>
          <w:szCs w:val="24"/>
        </w:rPr>
        <w:t xml:space="preserve">partial </w:t>
      </w:r>
      <w:r w:rsidRPr="00062157">
        <w:rPr>
          <w:rFonts w:ascii="Arial" w:eastAsia="Times New Roman" w:hAnsi="Arial" w:cs="Times New Roman"/>
          <w:b/>
          <w:sz w:val="24"/>
          <w:szCs w:val="24"/>
        </w:rPr>
        <w:t xml:space="preserve">month of November through the </w:t>
      </w:r>
      <w:r>
        <w:rPr>
          <w:rFonts w:ascii="Arial" w:eastAsia="Times New Roman" w:hAnsi="Arial" w:cs="Times New Roman"/>
          <w:b/>
          <w:sz w:val="24"/>
          <w:szCs w:val="24"/>
        </w:rPr>
        <w:t>24</w:t>
      </w:r>
      <w:r w:rsidRPr="00062157">
        <w:rPr>
          <w:rFonts w:ascii="Arial" w:eastAsia="Times New Roman" w:hAnsi="Arial" w:cs="Times New Roman"/>
          <w:b/>
          <w:sz w:val="24"/>
          <w:szCs w:val="24"/>
          <w:vertAlign w:val="superscript"/>
        </w:rPr>
        <w:t>th</w:t>
      </w:r>
      <w:r w:rsidRPr="00062157">
        <w:rPr>
          <w:rFonts w:ascii="Arial" w:eastAsia="Times New Roman" w:hAnsi="Arial" w:cs="Times New Roman"/>
          <w:b/>
          <w:sz w:val="24"/>
          <w:szCs w:val="24"/>
        </w:rPr>
        <w:t xml:space="preserve"> day.</w:t>
      </w:r>
    </w:p>
    <w:p w:rsidR="006E7A22" w:rsidRPr="002B3E9D" w:rsidRDefault="006E7A22" w:rsidP="006E7A22">
      <w:pPr>
        <w:tabs>
          <w:tab w:val="left" w:pos="432"/>
        </w:tabs>
        <w:spacing w:after="0" w:line="240" w:lineRule="auto"/>
        <w:rPr>
          <w:rFonts w:ascii="Arial" w:eastAsia="Times New Roman" w:hAnsi="Arial" w:cs="Times New Roman"/>
          <w:b/>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A0" w:firstRow="1" w:lastRow="0" w:firstColumn="1" w:lastColumn="0" w:noHBand="0" w:noVBand="0"/>
      </w:tblPr>
      <w:tblGrid>
        <w:gridCol w:w="3192"/>
        <w:gridCol w:w="2160"/>
        <w:gridCol w:w="2160"/>
      </w:tblGrid>
      <w:tr w:rsidR="006E7A22" w:rsidRPr="00062157" w:rsidTr="00FA473B">
        <w:trPr>
          <w:jc w:val="center"/>
        </w:trPr>
        <w:tc>
          <w:tcPr>
            <w:tcW w:w="3192" w:type="dxa"/>
            <w:shd w:val="pct25" w:color="auto" w:fill="auto"/>
          </w:tcPr>
          <w:p w:rsidR="006E7A22" w:rsidRPr="00062157" w:rsidRDefault="006E7A22" w:rsidP="00FA473B">
            <w:pPr>
              <w:tabs>
                <w:tab w:val="left" w:pos="432"/>
              </w:tabs>
              <w:spacing w:after="0" w:line="240" w:lineRule="auto"/>
              <w:rPr>
                <w:rFonts w:ascii="Arial" w:eastAsia="Times New Roman" w:hAnsi="Arial" w:cs="Times New Roman"/>
                <w:b/>
                <w:sz w:val="24"/>
                <w:szCs w:val="24"/>
              </w:rPr>
            </w:pPr>
          </w:p>
        </w:tc>
        <w:tc>
          <w:tcPr>
            <w:tcW w:w="2160" w:type="dxa"/>
            <w:shd w:val="pct25" w:color="auto" w:fill="auto"/>
          </w:tcPr>
          <w:p w:rsidR="006E7A22" w:rsidRPr="00062157" w:rsidRDefault="006E7A22" w:rsidP="00FA473B">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01-01-1</w:t>
            </w:r>
            <w:r w:rsidR="00A86E70">
              <w:rPr>
                <w:rFonts w:ascii="Arial" w:eastAsia="Times New Roman" w:hAnsi="Arial" w:cs="Times New Roman"/>
                <w:b/>
                <w:sz w:val="24"/>
                <w:szCs w:val="24"/>
              </w:rPr>
              <w:t>6</w:t>
            </w:r>
          </w:p>
          <w:p w:rsidR="006E7A22" w:rsidRPr="00062157" w:rsidRDefault="006E7A22" w:rsidP="00FA473B">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through</w:t>
            </w:r>
          </w:p>
          <w:p w:rsidR="006E7A22" w:rsidRPr="00062157" w:rsidRDefault="006E7A22" w:rsidP="00FA473B">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10-31-1</w:t>
            </w:r>
            <w:r w:rsidR="00A86E70">
              <w:rPr>
                <w:rFonts w:ascii="Arial" w:eastAsia="Times New Roman" w:hAnsi="Arial" w:cs="Times New Roman"/>
                <w:b/>
                <w:sz w:val="24"/>
                <w:szCs w:val="24"/>
              </w:rPr>
              <w:t>6</w:t>
            </w:r>
          </w:p>
        </w:tc>
        <w:tc>
          <w:tcPr>
            <w:tcW w:w="2160" w:type="dxa"/>
            <w:shd w:val="pct25" w:color="auto" w:fill="auto"/>
          </w:tcPr>
          <w:p w:rsidR="006E7A22" w:rsidRPr="00062157" w:rsidRDefault="006E7A22" w:rsidP="00FA473B">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November 1 through</w:t>
            </w:r>
          </w:p>
          <w:p w:rsidR="006E7A22" w:rsidRPr="00062157" w:rsidRDefault="006E7A22" w:rsidP="00A86E70">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Nov. </w:t>
            </w:r>
            <w:r>
              <w:rPr>
                <w:rFonts w:ascii="Arial" w:eastAsia="Times New Roman" w:hAnsi="Arial" w:cs="Times New Roman"/>
                <w:b/>
                <w:sz w:val="24"/>
                <w:szCs w:val="24"/>
              </w:rPr>
              <w:t>24</w:t>
            </w:r>
            <w:r w:rsidRPr="00062157">
              <w:rPr>
                <w:rFonts w:ascii="Arial" w:eastAsia="Times New Roman" w:hAnsi="Arial" w:cs="Times New Roman"/>
                <w:b/>
                <w:sz w:val="24"/>
                <w:szCs w:val="24"/>
              </w:rPr>
              <w:t>, 20</w:t>
            </w:r>
            <w:r>
              <w:rPr>
                <w:rFonts w:ascii="Arial" w:eastAsia="Times New Roman" w:hAnsi="Arial" w:cs="Times New Roman"/>
                <w:b/>
                <w:sz w:val="24"/>
                <w:szCs w:val="24"/>
              </w:rPr>
              <w:t>1</w:t>
            </w:r>
            <w:r w:rsidR="00A86E70">
              <w:rPr>
                <w:rFonts w:ascii="Arial" w:eastAsia="Times New Roman" w:hAnsi="Arial" w:cs="Times New Roman"/>
                <w:b/>
                <w:sz w:val="24"/>
                <w:szCs w:val="24"/>
              </w:rPr>
              <w:t>6</w:t>
            </w:r>
          </w:p>
        </w:tc>
      </w:tr>
      <w:tr w:rsidR="006E7A22" w:rsidRPr="00062157" w:rsidTr="00FA473B">
        <w:trPr>
          <w:jc w:val="center"/>
        </w:trPr>
        <w:tc>
          <w:tcPr>
            <w:tcW w:w="3192" w:type="dxa"/>
          </w:tcPr>
          <w:p w:rsidR="006E7A22" w:rsidRPr="00062157" w:rsidRDefault="006E7A22" w:rsidP="00FA473B">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Sales</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204,975</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17,080</w:t>
            </w:r>
          </w:p>
        </w:tc>
      </w:tr>
      <w:tr w:rsidR="006E7A22" w:rsidRPr="00062157" w:rsidTr="00FA473B">
        <w:trPr>
          <w:jc w:val="center"/>
        </w:trPr>
        <w:tc>
          <w:tcPr>
            <w:tcW w:w="3192" w:type="dxa"/>
          </w:tcPr>
          <w:p w:rsidR="006E7A22" w:rsidRPr="00062157" w:rsidRDefault="006E7A22" w:rsidP="00FA473B">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Sales Discounts</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2,840</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273</w:t>
            </w:r>
          </w:p>
        </w:tc>
      </w:tr>
      <w:tr w:rsidR="006E7A22" w:rsidRPr="00062157" w:rsidTr="00FA473B">
        <w:trPr>
          <w:jc w:val="center"/>
        </w:trPr>
        <w:tc>
          <w:tcPr>
            <w:tcW w:w="3192" w:type="dxa"/>
          </w:tcPr>
          <w:p w:rsidR="006E7A22" w:rsidRPr="00062157" w:rsidRDefault="006E7A22" w:rsidP="00FA473B">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Sales Returns &amp; Allow.</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1,285</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107</w:t>
            </w:r>
          </w:p>
        </w:tc>
      </w:tr>
      <w:tr w:rsidR="006E7A22" w:rsidRPr="00062157" w:rsidTr="00FA473B">
        <w:trPr>
          <w:jc w:val="center"/>
        </w:trPr>
        <w:tc>
          <w:tcPr>
            <w:tcW w:w="3192" w:type="dxa"/>
          </w:tcPr>
          <w:p w:rsidR="006E7A22" w:rsidRPr="00062157" w:rsidRDefault="006E7A22" w:rsidP="00FA473B">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Beginning Inventory</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29,380</w:t>
            </w:r>
          </w:p>
        </w:tc>
        <w:tc>
          <w:tcPr>
            <w:tcW w:w="2160" w:type="dxa"/>
          </w:tcPr>
          <w:p w:rsidR="006E7A22" w:rsidRPr="00062157" w:rsidRDefault="006E7A22" w:rsidP="00FA473B">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w:t>
            </w:r>
          </w:p>
        </w:tc>
      </w:tr>
      <w:tr w:rsidR="006E7A22" w:rsidRPr="00062157" w:rsidTr="00FA473B">
        <w:trPr>
          <w:jc w:val="center"/>
        </w:trPr>
        <w:tc>
          <w:tcPr>
            <w:tcW w:w="3192" w:type="dxa"/>
          </w:tcPr>
          <w:p w:rsidR="006E7A22" w:rsidRPr="00062157" w:rsidRDefault="006E7A22" w:rsidP="00FA473B">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Purchases</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112,463</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10,220</w:t>
            </w:r>
          </w:p>
        </w:tc>
      </w:tr>
      <w:tr w:rsidR="006E7A22" w:rsidRPr="00062157" w:rsidTr="00FA473B">
        <w:trPr>
          <w:jc w:val="center"/>
        </w:trPr>
        <w:tc>
          <w:tcPr>
            <w:tcW w:w="3192" w:type="dxa"/>
          </w:tcPr>
          <w:p w:rsidR="006E7A22" w:rsidRPr="00062157" w:rsidRDefault="006E7A22" w:rsidP="00FA473B">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Purchases Ret. &amp; Allow.</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4,085</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371</w:t>
            </w:r>
          </w:p>
        </w:tc>
      </w:tr>
      <w:tr w:rsidR="006E7A22" w:rsidRPr="00062157" w:rsidTr="00FA473B">
        <w:trPr>
          <w:jc w:val="center"/>
        </w:trPr>
        <w:tc>
          <w:tcPr>
            <w:tcW w:w="3192" w:type="dxa"/>
          </w:tcPr>
          <w:p w:rsidR="006E7A22" w:rsidRPr="00062157" w:rsidRDefault="006E7A22" w:rsidP="00FA473B">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Purchases Discounts</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3,420</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310</w:t>
            </w:r>
          </w:p>
        </w:tc>
      </w:tr>
      <w:tr w:rsidR="006E7A22" w:rsidRPr="00062157" w:rsidTr="00FA473B">
        <w:trPr>
          <w:jc w:val="center"/>
        </w:trPr>
        <w:tc>
          <w:tcPr>
            <w:tcW w:w="3192" w:type="dxa"/>
          </w:tcPr>
          <w:p w:rsidR="006E7A22" w:rsidRPr="00062157" w:rsidRDefault="006E7A22" w:rsidP="00FA473B">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Transportation In</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6,755</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615</w:t>
            </w:r>
          </w:p>
        </w:tc>
      </w:tr>
      <w:tr w:rsidR="006E7A22" w:rsidRPr="00062157" w:rsidTr="00FA473B">
        <w:trPr>
          <w:jc w:val="center"/>
        </w:trPr>
        <w:tc>
          <w:tcPr>
            <w:tcW w:w="3192" w:type="dxa"/>
          </w:tcPr>
          <w:p w:rsidR="006E7A22" w:rsidRPr="00062157" w:rsidRDefault="006E7A22" w:rsidP="00FA473B">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Ending Inventory</w:t>
            </w:r>
          </w:p>
        </w:tc>
        <w:tc>
          <w:tcPr>
            <w:tcW w:w="2160" w:type="dxa"/>
          </w:tcPr>
          <w:p w:rsidR="006E7A22" w:rsidRPr="00062157" w:rsidRDefault="006E7A22" w:rsidP="00FA473B">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24,600</w:t>
            </w:r>
          </w:p>
        </w:tc>
        <w:tc>
          <w:tcPr>
            <w:tcW w:w="2160" w:type="dxa"/>
          </w:tcPr>
          <w:p w:rsidR="006E7A22" w:rsidRPr="00062157" w:rsidRDefault="006E7A22" w:rsidP="00FA473B">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 </w:t>
            </w:r>
          </w:p>
        </w:tc>
      </w:tr>
    </w:tbl>
    <w:p w:rsidR="006E7A22" w:rsidRPr="00062157" w:rsidRDefault="006E7A22" w:rsidP="006E7A22">
      <w:pPr>
        <w:spacing w:after="0" w:line="240" w:lineRule="auto"/>
        <w:rPr>
          <w:rFonts w:ascii="Arial" w:hAnsi="Arial" w:cs="Arial"/>
          <w:sz w:val="24"/>
          <w:szCs w:val="24"/>
        </w:rPr>
      </w:pPr>
    </w:p>
    <w:p w:rsidR="006E7A22" w:rsidRPr="006B12BB" w:rsidRDefault="006E7A22" w:rsidP="006E7A22">
      <w:pPr>
        <w:tabs>
          <w:tab w:val="left" w:pos="432"/>
        </w:tabs>
        <w:spacing w:after="0" w:line="240" w:lineRule="auto"/>
        <w:jc w:val="both"/>
        <w:rPr>
          <w:rFonts w:ascii="Arial" w:eastAsia="Times New Roman" w:hAnsi="Arial" w:cs="Times New Roman"/>
          <w:b/>
          <w:sz w:val="24"/>
          <w:szCs w:val="24"/>
        </w:rPr>
      </w:pPr>
      <w:r w:rsidRPr="006B12BB">
        <w:rPr>
          <w:rFonts w:ascii="Arial" w:eastAsia="Times New Roman" w:hAnsi="Arial" w:cs="Times New Roman"/>
          <w:b/>
          <w:sz w:val="24"/>
          <w:szCs w:val="24"/>
        </w:rPr>
        <w:t xml:space="preserve">Answer questions </w:t>
      </w:r>
      <w:r>
        <w:rPr>
          <w:rFonts w:ascii="Arial" w:eastAsia="Times New Roman" w:hAnsi="Arial" w:cs="Times New Roman"/>
          <w:b/>
          <w:sz w:val="24"/>
          <w:szCs w:val="24"/>
        </w:rPr>
        <w:t>38</w:t>
      </w:r>
      <w:r w:rsidRPr="006B12BB">
        <w:rPr>
          <w:rFonts w:ascii="Arial" w:eastAsia="Times New Roman" w:hAnsi="Arial" w:cs="Times New Roman"/>
          <w:b/>
          <w:sz w:val="24"/>
          <w:szCs w:val="24"/>
        </w:rPr>
        <w:t xml:space="preserve"> through </w:t>
      </w:r>
      <w:r w:rsidRPr="00681348">
        <w:rPr>
          <w:rFonts w:ascii="Arial" w:eastAsia="Times New Roman" w:hAnsi="Arial" w:cs="Times New Roman"/>
          <w:b/>
          <w:sz w:val="24"/>
          <w:szCs w:val="24"/>
          <w:u w:val="single"/>
        </w:rPr>
        <w:t>44</w:t>
      </w:r>
      <w:r w:rsidRPr="006B12BB">
        <w:rPr>
          <w:rFonts w:ascii="Arial" w:eastAsia="Times New Roman" w:hAnsi="Arial" w:cs="Times New Roman"/>
          <w:b/>
          <w:sz w:val="24"/>
          <w:szCs w:val="24"/>
        </w:rPr>
        <w:t xml:space="preserve"> based on the first ten months of the year. </w:t>
      </w:r>
    </w:p>
    <w:p w:rsidR="006E7A22" w:rsidRPr="006B12BB" w:rsidRDefault="006E7A22" w:rsidP="006E7A22">
      <w:pPr>
        <w:tabs>
          <w:tab w:val="left" w:pos="432"/>
        </w:tabs>
        <w:spacing w:after="0" w:line="240" w:lineRule="auto"/>
        <w:jc w:val="both"/>
        <w:rPr>
          <w:rFonts w:ascii="Arial" w:eastAsia="Times New Roman" w:hAnsi="Arial" w:cs="Times New Roman"/>
          <w:b/>
          <w:sz w:val="16"/>
          <w:szCs w:val="16"/>
        </w:rPr>
      </w:pPr>
    </w:p>
    <w:p w:rsidR="006E7A22" w:rsidRPr="006B12BB" w:rsidRDefault="006E7A22" w:rsidP="006E7A2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38</w:t>
      </w:r>
      <w:r w:rsidRPr="006B12BB">
        <w:rPr>
          <w:rFonts w:ascii="Arial" w:eastAsia="Times New Roman" w:hAnsi="Arial" w:cs="Times New Roman"/>
          <w:sz w:val="24"/>
          <w:szCs w:val="24"/>
        </w:rPr>
        <w:t>. What is the amount of net sales?</w:t>
      </w:r>
    </w:p>
    <w:p w:rsidR="006E7A22" w:rsidRPr="006B12BB" w:rsidRDefault="006E7A22" w:rsidP="006E7A22">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r>
    </w:p>
    <w:p w:rsidR="006E7A22" w:rsidRPr="006B12BB" w:rsidRDefault="006E7A22" w:rsidP="006E7A2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39</w:t>
      </w:r>
      <w:r w:rsidRPr="006B12BB">
        <w:rPr>
          <w:rFonts w:ascii="Arial" w:eastAsia="Times New Roman" w:hAnsi="Arial" w:cs="Times New Roman"/>
          <w:sz w:val="24"/>
          <w:szCs w:val="24"/>
        </w:rPr>
        <w:t>. What is the amount of cost of merchandise available for sale?</w:t>
      </w:r>
    </w:p>
    <w:p w:rsidR="006E7A22" w:rsidRDefault="006E7A22" w:rsidP="006E7A22">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r>
    </w:p>
    <w:p w:rsidR="006E7A22" w:rsidRPr="006B12BB" w:rsidRDefault="006E7A22" w:rsidP="006E7A2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40</w:t>
      </w:r>
      <w:r w:rsidRPr="006B12BB">
        <w:rPr>
          <w:rFonts w:ascii="Arial" w:eastAsia="Times New Roman" w:hAnsi="Arial" w:cs="Times New Roman"/>
          <w:sz w:val="24"/>
          <w:szCs w:val="24"/>
        </w:rPr>
        <w:t>. What is the amount of net purchases?</w:t>
      </w:r>
    </w:p>
    <w:p w:rsidR="006E7A22" w:rsidRPr="006B12BB" w:rsidRDefault="006E7A22" w:rsidP="006E7A22">
      <w:pPr>
        <w:tabs>
          <w:tab w:val="left" w:pos="432"/>
        </w:tabs>
        <w:spacing w:after="0" w:line="240" w:lineRule="auto"/>
        <w:rPr>
          <w:rFonts w:ascii="Arial" w:eastAsia="Times New Roman" w:hAnsi="Arial" w:cs="Times New Roman"/>
          <w:sz w:val="24"/>
          <w:szCs w:val="24"/>
        </w:rPr>
      </w:pPr>
    </w:p>
    <w:p w:rsidR="006E7A22" w:rsidRPr="006B12BB" w:rsidRDefault="006E7A22" w:rsidP="006E7A2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Pr="006B12BB">
        <w:rPr>
          <w:rFonts w:ascii="Arial" w:eastAsia="Times New Roman" w:hAnsi="Arial" w:cs="Times New Roman"/>
          <w:sz w:val="24"/>
          <w:szCs w:val="24"/>
        </w:rPr>
        <w:t>. What is the amount of cost of delivered merchandise?</w:t>
      </w:r>
    </w:p>
    <w:p w:rsidR="006E7A22" w:rsidRPr="006B12BB" w:rsidRDefault="006E7A22" w:rsidP="006E7A22">
      <w:pPr>
        <w:tabs>
          <w:tab w:val="left" w:pos="432"/>
        </w:tabs>
        <w:spacing w:after="0" w:line="240" w:lineRule="auto"/>
        <w:rPr>
          <w:rFonts w:ascii="Arial" w:eastAsia="Times New Roman" w:hAnsi="Arial" w:cs="Times New Roman"/>
          <w:sz w:val="24"/>
          <w:szCs w:val="24"/>
        </w:rPr>
      </w:pPr>
    </w:p>
    <w:p w:rsidR="006E7A22" w:rsidRPr="006B12BB" w:rsidRDefault="006E7A22" w:rsidP="006E7A2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42</w:t>
      </w:r>
      <w:r w:rsidRPr="006B12BB">
        <w:rPr>
          <w:rFonts w:ascii="Arial" w:eastAsia="Times New Roman" w:hAnsi="Arial" w:cs="Times New Roman"/>
          <w:sz w:val="24"/>
          <w:szCs w:val="24"/>
        </w:rPr>
        <w:t>. What is the amount of cost of merchandise sold?</w:t>
      </w:r>
    </w:p>
    <w:p w:rsidR="006E7A22" w:rsidRPr="006B12BB" w:rsidRDefault="006E7A22" w:rsidP="006E7A22">
      <w:pPr>
        <w:tabs>
          <w:tab w:val="left" w:pos="432"/>
        </w:tabs>
        <w:spacing w:after="0" w:line="240" w:lineRule="auto"/>
        <w:rPr>
          <w:rFonts w:ascii="Arial" w:eastAsia="Times New Roman" w:hAnsi="Arial" w:cs="Times New Roman"/>
          <w:sz w:val="24"/>
          <w:szCs w:val="24"/>
        </w:rPr>
      </w:pPr>
    </w:p>
    <w:p w:rsidR="006E7A22" w:rsidRPr="006B12BB" w:rsidRDefault="006E7A22" w:rsidP="006E7A22">
      <w:pPr>
        <w:tabs>
          <w:tab w:val="left" w:pos="432"/>
        </w:tabs>
        <w:spacing w:after="0" w:line="240" w:lineRule="auto"/>
        <w:ind w:hanging="90"/>
        <w:rPr>
          <w:rFonts w:ascii="Arial" w:eastAsia="Times New Roman" w:hAnsi="Arial" w:cs="Times New Roman"/>
          <w:sz w:val="24"/>
          <w:szCs w:val="24"/>
        </w:rPr>
      </w:pPr>
      <w:r w:rsidRPr="006B12BB">
        <w:rPr>
          <w:rFonts w:ascii="Arial" w:eastAsia="Times New Roman" w:hAnsi="Arial" w:cs="Times New Roman"/>
          <w:sz w:val="24"/>
          <w:szCs w:val="24"/>
        </w:rPr>
        <w:t>*</w:t>
      </w:r>
      <w:r>
        <w:rPr>
          <w:rFonts w:ascii="Arial" w:eastAsia="Times New Roman" w:hAnsi="Arial" w:cs="Times New Roman"/>
          <w:sz w:val="24"/>
          <w:szCs w:val="24"/>
        </w:rPr>
        <w:t>43</w:t>
      </w:r>
      <w:r w:rsidRPr="006B12BB">
        <w:rPr>
          <w:rFonts w:ascii="Arial" w:eastAsia="Times New Roman" w:hAnsi="Arial" w:cs="Times New Roman"/>
          <w:sz w:val="24"/>
          <w:szCs w:val="24"/>
        </w:rPr>
        <w:t>. What is the gross profit on operations?</w:t>
      </w:r>
    </w:p>
    <w:p w:rsidR="006E7A22" w:rsidRPr="006B12BB" w:rsidRDefault="006E7A22" w:rsidP="006E7A22">
      <w:pPr>
        <w:tabs>
          <w:tab w:val="left" w:pos="432"/>
        </w:tabs>
        <w:spacing w:after="0" w:line="240" w:lineRule="auto"/>
        <w:rPr>
          <w:rFonts w:ascii="Arial" w:eastAsia="Times New Roman" w:hAnsi="Arial" w:cs="Times New Roman"/>
          <w:sz w:val="24"/>
          <w:szCs w:val="24"/>
        </w:rPr>
      </w:pPr>
    </w:p>
    <w:p w:rsidR="006E7A22" w:rsidRPr="006B12BB" w:rsidRDefault="006E7A22" w:rsidP="006E7A2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44</w:t>
      </w:r>
      <w:r w:rsidRPr="006B12BB">
        <w:rPr>
          <w:rFonts w:ascii="Arial" w:eastAsia="Times New Roman" w:hAnsi="Arial" w:cs="Times New Roman"/>
          <w:sz w:val="24"/>
          <w:szCs w:val="24"/>
        </w:rPr>
        <w:t>. What is the percentage of gross profit on operations for the first ten months?</w:t>
      </w:r>
    </w:p>
    <w:p w:rsidR="006E7A22" w:rsidRDefault="006E7A22" w:rsidP="006E7A22">
      <w:pPr>
        <w:tabs>
          <w:tab w:val="left" w:pos="432"/>
        </w:tabs>
        <w:spacing w:after="0" w:line="240" w:lineRule="auto"/>
        <w:rPr>
          <w:rFonts w:ascii="Arial" w:eastAsia="Times New Roman" w:hAnsi="Arial" w:cs="Times New Roman"/>
          <w:sz w:val="24"/>
          <w:szCs w:val="24"/>
        </w:rPr>
      </w:pPr>
    </w:p>
    <w:p w:rsidR="006E7A22" w:rsidRDefault="006E7A22" w:rsidP="006E7A22">
      <w:pPr>
        <w:tabs>
          <w:tab w:val="left" w:pos="432"/>
        </w:tabs>
        <w:spacing w:after="0" w:line="240" w:lineRule="auto"/>
        <w:rPr>
          <w:rFonts w:ascii="Arial" w:eastAsia="Times New Roman" w:hAnsi="Arial" w:cs="Times New Roman"/>
          <w:sz w:val="24"/>
          <w:szCs w:val="24"/>
        </w:rPr>
      </w:pPr>
    </w:p>
    <w:p w:rsidR="006E7A22" w:rsidRPr="006B12BB" w:rsidRDefault="006E7A22" w:rsidP="006E7A22">
      <w:pPr>
        <w:tabs>
          <w:tab w:val="left" w:pos="432"/>
        </w:tabs>
        <w:spacing w:after="0" w:line="240" w:lineRule="auto"/>
        <w:rPr>
          <w:rFonts w:ascii="Arial" w:eastAsia="Times New Roman" w:hAnsi="Arial" w:cs="Times New Roman"/>
          <w:sz w:val="24"/>
          <w:szCs w:val="24"/>
        </w:rPr>
      </w:pPr>
    </w:p>
    <w:p w:rsidR="006E7A22" w:rsidRDefault="006E7A22" w:rsidP="006E7A22">
      <w:pPr>
        <w:tabs>
          <w:tab w:val="left" w:pos="432"/>
        </w:tabs>
        <w:spacing w:after="0" w:line="240" w:lineRule="auto"/>
        <w:ind w:hanging="90"/>
        <w:rPr>
          <w:rFonts w:ascii="Arial" w:eastAsia="Times New Roman" w:hAnsi="Arial" w:cs="Times New Roman"/>
          <w:sz w:val="24"/>
          <w:szCs w:val="24"/>
        </w:rPr>
      </w:pPr>
      <w:r w:rsidRPr="006B12BB">
        <w:rPr>
          <w:rFonts w:ascii="Arial" w:eastAsia="Times New Roman" w:hAnsi="Arial" w:cs="Times New Roman"/>
          <w:sz w:val="24"/>
          <w:szCs w:val="24"/>
        </w:rPr>
        <w:t>*</w:t>
      </w:r>
      <w:r>
        <w:rPr>
          <w:rFonts w:ascii="Arial" w:eastAsia="Times New Roman" w:hAnsi="Arial" w:cs="Times New Roman"/>
          <w:sz w:val="24"/>
          <w:szCs w:val="24"/>
        </w:rPr>
        <w:t>45</w:t>
      </w:r>
      <w:r w:rsidRPr="006B12BB">
        <w:rPr>
          <w:rFonts w:ascii="Arial" w:eastAsia="Times New Roman" w:hAnsi="Arial" w:cs="Times New Roman"/>
          <w:sz w:val="24"/>
          <w:szCs w:val="24"/>
        </w:rPr>
        <w:t>. What is the estimated ending inventory destroyed by the fire?</w:t>
      </w:r>
    </w:p>
    <w:p w:rsidR="006E7A22" w:rsidRDefault="006E7A22">
      <w:pPr>
        <w:rPr>
          <w:rFonts w:ascii="Arial" w:eastAsia="Times New Roman" w:hAnsi="Arial" w:cs="Times New Roman"/>
          <w:sz w:val="24"/>
          <w:szCs w:val="24"/>
        </w:rPr>
      </w:pPr>
      <w:r>
        <w:rPr>
          <w:rFonts w:ascii="Arial" w:eastAsia="Times New Roman" w:hAnsi="Arial" w:cs="Times New Roman"/>
          <w:sz w:val="24"/>
          <w:szCs w:val="24"/>
        </w:rPr>
        <w:br w:type="page"/>
      </w:r>
    </w:p>
    <w:p w:rsidR="00220B39" w:rsidRPr="008B272A" w:rsidRDefault="006E7A22" w:rsidP="00220B39">
      <w:pPr>
        <w:spacing w:after="0" w:line="240" w:lineRule="auto"/>
        <w:rPr>
          <w:rFonts w:ascii="Arial" w:eastAsia="Times New Roman" w:hAnsi="Arial" w:cs="Times New Roman"/>
          <w:b/>
          <w:sz w:val="24"/>
          <w:szCs w:val="24"/>
          <w:u w:val="single"/>
        </w:rPr>
      </w:pPr>
      <w:r w:rsidRPr="008B272A">
        <w:rPr>
          <w:rFonts w:ascii="Arial" w:eastAsia="Times New Roman" w:hAnsi="Arial" w:cs="Times New Roman"/>
          <w:b/>
          <w:sz w:val="24"/>
          <w:szCs w:val="24"/>
          <w:u w:val="single"/>
        </w:rPr>
        <w:lastRenderedPageBreak/>
        <w:t>Group 10</w:t>
      </w:r>
    </w:p>
    <w:p w:rsidR="008B272A" w:rsidRPr="00945DE3" w:rsidRDefault="008B272A" w:rsidP="008B272A">
      <w:pPr>
        <w:pStyle w:val="NoSpacing"/>
        <w:jc w:val="both"/>
        <w:rPr>
          <w:rFonts w:ascii="Arial" w:hAnsi="Arial" w:cs="Arial"/>
          <w:b/>
          <w:sz w:val="24"/>
          <w:szCs w:val="24"/>
        </w:rPr>
      </w:pPr>
      <w:r w:rsidRPr="00945DE3">
        <w:rPr>
          <w:rFonts w:ascii="Arial" w:hAnsi="Arial" w:cs="Arial"/>
          <w:b/>
          <w:sz w:val="24"/>
          <w:szCs w:val="24"/>
        </w:rPr>
        <w:t>On April 1, 2016, the Braveheart Company bought a new computer system for $20,000.  The equipment has an estimated useful life of five years and a salvage value of $2,000.</w:t>
      </w:r>
      <w:r>
        <w:rPr>
          <w:rFonts w:ascii="Arial" w:hAnsi="Arial" w:cs="Arial"/>
          <w:b/>
          <w:sz w:val="24"/>
          <w:szCs w:val="24"/>
        </w:rPr>
        <w:t xml:space="preserve">  The company</w:t>
      </w:r>
      <w:r w:rsidR="000A5BA1">
        <w:rPr>
          <w:rFonts w:ascii="Arial" w:hAnsi="Arial" w:cs="Arial"/>
          <w:b/>
          <w:sz w:val="24"/>
          <w:szCs w:val="24"/>
        </w:rPr>
        <w:t xml:space="preserve"> uses the straight-line method and</w:t>
      </w:r>
      <w:r>
        <w:rPr>
          <w:rFonts w:ascii="Arial" w:hAnsi="Arial" w:cs="Arial"/>
          <w:b/>
          <w:sz w:val="24"/>
          <w:szCs w:val="24"/>
        </w:rPr>
        <w:t xml:space="preserve"> records adjusting and closing entries only at the end of the fiscal year which is Dec 31.</w:t>
      </w:r>
    </w:p>
    <w:p w:rsidR="008B272A" w:rsidRPr="00945DE3" w:rsidRDefault="008B272A" w:rsidP="008B272A">
      <w:pPr>
        <w:pStyle w:val="NoSpacing"/>
        <w:jc w:val="both"/>
        <w:rPr>
          <w:rFonts w:ascii="Arial" w:hAnsi="Arial" w:cs="Arial"/>
          <w:b/>
          <w:sz w:val="24"/>
          <w:szCs w:val="24"/>
        </w:rPr>
      </w:pPr>
    </w:p>
    <w:p w:rsidR="008B272A" w:rsidRDefault="008B272A" w:rsidP="008B272A">
      <w:pPr>
        <w:pStyle w:val="NoSpacing"/>
        <w:jc w:val="both"/>
        <w:rPr>
          <w:rFonts w:ascii="Arial" w:hAnsi="Arial" w:cs="Arial"/>
          <w:sz w:val="24"/>
          <w:szCs w:val="24"/>
        </w:rPr>
      </w:pPr>
      <w:r w:rsidRPr="00945DE3">
        <w:rPr>
          <w:rFonts w:ascii="Arial" w:hAnsi="Arial" w:cs="Arial"/>
          <w:b/>
          <w:sz w:val="24"/>
          <w:szCs w:val="24"/>
        </w:rPr>
        <w:t xml:space="preserve">For questions </w:t>
      </w:r>
      <w:r>
        <w:rPr>
          <w:rFonts w:ascii="Arial" w:hAnsi="Arial" w:cs="Arial"/>
          <w:b/>
          <w:sz w:val="24"/>
          <w:szCs w:val="24"/>
        </w:rPr>
        <w:t>46</w:t>
      </w:r>
      <w:r w:rsidRPr="00945DE3">
        <w:rPr>
          <w:rFonts w:ascii="Arial" w:hAnsi="Arial" w:cs="Arial"/>
          <w:b/>
          <w:sz w:val="24"/>
          <w:szCs w:val="24"/>
        </w:rPr>
        <w:t xml:space="preserve"> through </w:t>
      </w:r>
      <w:r>
        <w:rPr>
          <w:rFonts w:ascii="Arial" w:hAnsi="Arial" w:cs="Arial"/>
          <w:b/>
          <w:sz w:val="24"/>
          <w:szCs w:val="24"/>
        </w:rPr>
        <w:t>50</w:t>
      </w:r>
      <w:r w:rsidRPr="00945DE3">
        <w:rPr>
          <w:rFonts w:ascii="Arial" w:hAnsi="Arial" w:cs="Arial"/>
          <w:b/>
          <w:sz w:val="24"/>
          <w:szCs w:val="24"/>
        </w:rPr>
        <w:t>, write the identifying letter of the best response on your answer sheet.</w:t>
      </w:r>
    </w:p>
    <w:p w:rsidR="008B272A" w:rsidRDefault="008B272A" w:rsidP="008B272A">
      <w:pPr>
        <w:pStyle w:val="NoSpacing"/>
        <w:jc w:val="both"/>
        <w:rPr>
          <w:rFonts w:ascii="Arial" w:hAnsi="Arial" w:cs="Arial"/>
          <w:sz w:val="24"/>
          <w:szCs w:val="24"/>
        </w:rPr>
      </w:pPr>
    </w:p>
    <w:p w:rsidR="008B272A" w:rsidRDefault="008B272A" w:rsidP="008B272A">
      <w:pPr>
        <w:pStyle w:val="NoSpacing"/>
        <w:jc w:val="both"/>
        <w:rPr>
          <w:rFonts w:ascii="Arial" w:hAnsi="Arial" w:cs="Arial"/>
          <w:sz w:val="24"/>
          <w:szCs w:val="24"/>
        </w:rPr>
      </w:pPr>
      <w:r>
        <w:rPr>
          <w:rFonts w:ascii="Arial" w:hAnsi="Arial" w:cs="Arial"/>
          <w:sz w:val="24"/>
          <w:szCs w:val="24"/>
        </w:rPr>
        <w:t>46. Accumulated Depreciation is classified as a/an _</w:t>
      </w:r>
      <w:r w:rsidRPr="00945DE3">
        <w:rPr>
          <w:rFonts w:ascii="Arial" w:hAnsi="Arial" w:cs="Arial"/>
          <w:sz w:val="24"/>
          <w:szCs w:val="24"/>
          <w:u w:val="single"/>
        </w:rPr>
        <w:t>?</w:t>
      </w:r>
      <w:r>
        <w:rPr>
          <w:rFonts w:ascii="Arial" w:hAnsi="Arial" w:cs="Arial"/>
          <w:sz w:val="24"/>
          <w:szCs w:val="24"/>
        </w:rPr>
        <w:t>_ account.  It has a normal _</w:t>
      </w:r>
      <w:r w:rsidRPr="00945DE3">
        <w:rPr>
          <w:rFonts w:ascii="Arial" w:hAnsi="Arial" w:cs="Arial"/>
          <w:sz w:val="24"/>
          <w:szCs w:val="24"/>
          <w:u w:val="single"/>
        </w:rPr>
        <w:t>?</w:t>
      </w:r>
      <w:r>
        <w:rPr>
          <w:rFonts w:ascii="Arial" w:hAnsi="Arial" w:cs="Arial"/>
          <w:sz w:val="24"/>
          <w:szCs w:val="24"/>
        </w:rPr>
        <w:t>_</w:t>
      </w:r>
    </w:p>
    <w:p w:rsidR="008B272A" w:rsidRDefault="008B272A" w:rsidP="008B272A">
      <w:pPr>
        <w:pStyle w:val="NoSpacing"/>
        <w:jc w:val="both"/>
        <w:rPr>
          <w:rFonts w:ascii="Arial" w:hAnsi="Arial" w:cs="Arial"/>
          <w:sz w:val="24"/>
          <w:szCs w:val="24"/>
        </w:rPr>
      </w:pPr>
      <w:r>
        <w:rPr>
          <w:rFonts w:ascii="Arial" w:hAnsi="Arial" w:cs="Arial"/>
          <w:sz w:val="24"/>
          <w:szCs w:val="24"/>
        </w:rPr>
        <w:tab/>
        <w:t>balance side.</w:t>
      </w:r>
    </w:p>
    <w:p w:rsidR="008B272A" w:rsidRDefault="008B272A" w:rsidP="008B272A">
      <w:pPr>
        <w:pStyle w:val="NoSpacing"/>
        <w:jc w:val="both"/>
        <w:rPr>
          <w:rFonts w:ascii="Arial" w:hAnsi="Arial" w:cs="Arial"/>
          <w:sz w:val="24"/>
          <w:szCs w:val="24"/>
        </w:rPr>
      </w:pPr>
      <w:r>
        <w:rPr>
          <w:rFonts w:ascii="Arial" w:hAnsi="Arial" w:cs="Arial"/>
          <w:sz w:val="24"/>
          <w:szCs w:val="24"/>
        </w:rPr>
        <w:tab/>
        <w:t>A. asset; credit</w:t>
      </w:r>
    </w:p>
    <w:p w:rsidR="008B272A" w:rsidRDefault="008B272A" w:rsidP="008B272A">
      <w:pPr>
        <w:pStyle w:val="NoSpacing"/>
        <w:jc w:val="both"/>
        <w:rPr>
          <w:rFonts w:ascii="Arial" w:hAnsi="Arial" w:cs="Arial"/>
          <w:sz w:val="24"/>
          <w:szCs w:val="24"/>
        </w:rPr>
      </w:pPr>
      <w:r>
        <w:rPr>
          <w:rFonts w:ascii="Arial" w:hAnsi="Arial" w:cs="Arial"/>
          <w:sz w:val="24"/>
          <w:szCs w:val="24"/>
        </w:rPr>
        <w:tab/>
        <w:t>B. contra asset; debit</w:t>
      </w:r>
    </w:p>
    <w:p w:rsidR="008B272A" w:rsidRDefault="008B272A" w:rsidP="008B272A">
      <w:pPr>
        <w:pStyle w:val="NoSpacing"/>
        <w:jc w:val="both"/>
        <w:rPr>
          <w:rFonts w:ascii="Arial" w:hAnsi="Arial" w:cs="Arial"/>
          <w:sz w:val="24"/>
          <w:szCs w:val="24"/>
        </w:rPr>
      </w:pPr>
      <w:r>
        <w:rPr>
          <w:rFonts w:ascii="Arial" w:hAnsi="Arial" w:cs="Arial"/>
          <w:sz w:val="24"/>
          <w:szCs w:val="24"/>
        </w:rPr>
        <w:tab/>
        <w:t>C. revenue; credit</w:t>
      </w:r>
    </w:p>
    <w:p w:rsidR="008B272A" w:rsidRDefault="008B272A" w:rsidP="008B272A">
      <w:pPr>
        <w:pStyle w:val="NoSpacing"/>
        <w:jc w:val="both"/>
        <w:rPr>
          <w:rFonts w:ascii="Arial" w:hAnsi="Arial" w:cs="Arial"/>
          <w:sz w:val="24"/>
          <w:szCs w:val="24"/>
        </w:rPr>
      </w:pPr>
      <w:r>
        <w:rPr>
          <w:rFonts w:ascii="Arial" w:hAnsi="Arial" w:cs="Arial"/>
          <w:sz w:val="24"/>
          <w:szCs w:val="24"/>
        </w:rPr>
        <w:tab/>
        <w:t>D. contra asset; credit</w:t>
      </w:r>
    </w:p>
    <w:p w:rsidR="008B272A" w:rsidRDefault="008B272A" w:rsidP="008B272A">
      <w:pPr>
        <w:pStyle w:val="NoSpacing"/>
        <w:jc w:val="both"/>
        <w:rPr>
          <w:rFonts w:ascii="Arial" w:hAnsi="Arial" w:cs="Arial"/>
          <w:sz w:val="24"/>
          <w:szCs w:val="24"/>
        </w:rPr>
      </w:pPr>
      <w:r>
        <w:rPr>
          <w:rFonts w:ascii="Arial" w:hAnsi="Arial" w:cs="Arial"/>
          <w:sz w:val="24"/>
          <w:szCs w:val="24"/>
        </w:rPr>
        <w:tab/>
        <w:t>E. cost of merchandise; credit</w:t>
      </w:r>
    </w:p>
    <w:p w:rsidR="008B272A" w:rsidRDefault="008B272A" w:rsidP="008B272A">
      <w:pPr>
        <w:pStyle w:val="NoSpacing"/>
        <w:jc w:val="both"/>
        <w:rPr>
          <w:rFonts w:ascii="Arial" w:hAnsi="Arial" w:cs="Arial"/>
          <w:sz w:val="24"/>
          <w:szCs w:val="24"/>
        </w:rPr>
      </w:pPr>
    </w:p>
    <w:p w:rsidR="008B272A" w:rsidRDefault="008B272A" w:rsidP="008B272A">
      <w:pPr>
        <w:pStyle w:val="NoSpacing"/>
        <w:jc w:val="both"/>
        <w:rPr>
          <w:rFonts w:ascii="Arial" w:hAnsi="Arial" w:cs="Arial"/>
          <w:sz w:val="24"/>
          <w:szCs w:val="24"/>
        </w:rPr>
      </w:pPr>
      <w:r>
        <w:rPr>
          <w:rFonts w:ascii="Arial" w:hAnsi="Arial" w:cs="Arial"/>
          <w:sz w:val="24"/>
          <w:szCs w:val="24"/>
        </w:rPr>
        <w:t>47. The adjusting entry made to record depreciation at the end of 2016 is a credit of</w:t>
      </w:r>
    </w:p>
    <w:p w:rsidR="008B272A" w:rsidRDefault="008B272A" w:rsidP="008B272A">
      <w:pPr>
        <w:pStyle w:val="NoSpacing"/>
        <w:jc w:val="both"/>
        <w:rPr>
          <w:rFonts w:ascii="Arial" w:hAnsi="Arial" w:cs="Arial"/>
          <w:sz w:val="24"/>
          <w:szCs w:val="24"/>
        </w:rPr>
      </w:pPr>
      <w:r>
        <w:rPr>
          <w:rFonts w:ascii="Arial" w:hAnsi="Arial" w:cs="Arial"/>
          <w:sz w:val="24"/>
          <w:szCs w:val="24"/>
        </w:rPr>
        <w:tab/>
        <w:t>_</w:t>
      </w:r>
      <w:r w:rsidRPr="00945DE3">
        <w:rPr>
          <w:rFonts w:ascii="Arial" w:hAnsi="Arial" w:cs="Arial"/>
          <w:sz w:val="24"/>
          <w:szCs w:val="24"/>
          <w:u w:val="single"/>
        </w:rPr>
        <w:t>?</w:t>
      </w:r>
      <w:r>
        <w:rPr>
          <w:rFonts w:ascii="Arial" w:hAnsi="Arial" w:cs="Arial"/>
          <w:sz w:val="24"/>
          <w:szCs w:val="24"/>
        </w:rPr>
        <w:t xml:space="preserve">_ to the account </w:t>
      </w:r>
      <w:r w:rsidRPr="00945DE3">
        <w:rPr>
          <w:rFonts w:ascii="Arial" w:hAnsi="Arial" w:cs="Arial"/>
          <w:sz w:val="24"/>
          <w:szCs w:val="24"/>
        </w:rPr>
        <w:t>_</w:t>
      </w:r>
      <w:r w:rsidRPr="00945DE3">
        <w:rPr>
          <w:rFonts w:ascii="Arial" w:hAnsi="Arial" w:cs="Arial"/>
          <w:sz w:val="24"/>
          <w:szCs w:val="24"/>
          <w:u w:val="single"/>
        </w:rPr>
        <w:t>?</w:t>
      </w:r>
      <w:r w:rsidRPr="00945DE3">
        <w:rPr>
          <w:rFonts w:ascii="Arial" w:hAnsi="Arial" w:cs="Arial"/>
          <w:sz w:val="24"/>
          <w:szCs w:val="24"/>
        </w:rPr>
        <w:t>_</w:t>
      </w:r>
      <w:r>
        <w:rPr>
          <w:rFonts w:ascii="Arial" w:hAnsi="Arial" w:cs="Arial"/>
          <w:sz w:val="24"/>
          <w:szCs w:val="24"/>
        </w:rPr>
        <w:t>.</w:t>
      </w:r>
    </w:p>
    <w:p w:rsidR="008B272A" w:rsidRDefault="008B272A" w:rsidP="008B272A">
      <w:pPr>
        <w:pStyle w:val="NoSpacing"/>
        <w:jc w:val="both"/>
        <w:rPr>
          <w:rFonts w:ascii="Arial" w:hAnsi="Arial" w:cs="Arial"/>
          <w:sz w:val="24"/>
          <w:szCs w:val="24"/>
        </w:rPr>
      </w:pPr>
      <w:r>
        <w:rPr>
          <w:rFonts w:ascii="Arial" w:hAnsi="Arial" w:cs="Arial"/>
          <w:sz w:val="24"/>
          <w:szCs w:val="24"/>
        </w:rPr>
        <w:tab/>
        <w:t>A. $3,600; Depreciation Expense</w:t>
      </w:r>
    </w:p>
    <w:p w:rsidR="008B272A" w:rsidRDefault="008B272A" w:rsidP="008B272A">
      <w:pPr>
        <w:pStyle w:val="NoSpacing"/>
        <w:jc w:val="both"/>
        <w:rPr>
          <w:rFonts w:ascii="Arial" w:hAnsi="Arial" w:cs="Arial"/>
          <w:sz w:val="24"/>
          <w:szCs w:val="24"/>
        </w:rPr>
      </w:pPr>
      <w:r>
        <w:rPr>
          <w:rFonts w:ascii="Arial" w:hAnsi="Arial" w:cs="Arial"/>
          <w:sz w:val="24"/>
          <w:szCs w:val="24"/>
        </w:rPr>
        <w:tab/>
        <w:t>B. $3,000; Accumulated Depreciation</w:t>
      </w:r>
    </w:p>
    <w:p w:rsidR="008B272A" w:rsidRDefault="008B272A" w:rsidP="008B272A">
      <w:pPr>
        <w:pStyle w:val="NoSpacing"/>
        <w:jc w:val="both"/>
        <w:rPr>
          <w:rFonts w:ascii="Arial" w:hAnsi="Arial" w:cs="Arial"/>
          <w:sz w:val="24"/>
          <w:szCs w:val="24"/>
        </w:rPr>
      </w:pPr>
      <w:r>
        <w:rPr>
          <w:rFonts w:ascii="Arial" w:hAnsi="Arial" w:cs="Arial"/>
          <w:sz w:val="24"/>
          <w:szCs w:val="24"/>
        </w:rPr>
        <w:tab/>
        <w:t>C. $2,700; Depreciation Revenue</w:t>
      </w:r>
    </w:p>
    <w:p w:rsidR="008B272A" w:rsidRDefault="008B272A" w:rsidP="008B272A">
      <w:pPr>
        <w:pStyle w:val="NoSpacing"/>
        <w:jc w:val="both"/>
        <w:rPr>
          <w:rFonts w:ascii="Arial" w:hAnsi="Arial" w:cs="Arial"/>
          <w:sz w:val="24"/>
          <w:szCs w:val="24"/>
        </w:rPr>
      </w:pPr>
      <w:r>
        <w:rPr>
          <w:rFonts w:ascii="Arial" w:hAnsi="Arial" w:cs="Arial"/>
          <w:sz w:val="24"/>
          <w:szCs w:val="24"/>
        </w:rPr>
        <w:tab/>
        <w:t>D. $3,600; Accumulated Depreciation</w:t>
      </w:r>
    </w:p>
    <w:p w:rsidR="008B272A" w:rsidRDefault="008B272A" w:rsidP="008B272A">
      <w:pPr>
        <w:pStyle w:val="NoSpacing"/>
        <w:jc w:val="both"/>
        <w:rPr>
          <w:rFonts w:ascii="Arial" w:hAnsi="Arial" w:cs="Arial"/>
          <w:sz w:val="24"/>
          <w:szCs w:val="24"/>
        </w:rPr>
      </w:pPr>
      <w:r>
        <w:rPr>
          <w:rFonts w:ascii="Arial" w:hAnsi="Arial" w:cs="Arial"/>
          <w:sz w:val="24"/>
          <w:szCs w:val="24"/>
        </w:rPr>
        <w:tab/>
        <w:t>E. $2,700; Accumulated Depreciation</w:t>
      </w:r>
    </w:p>
    <w:p w:rsidR="008B272A" w:rsidRDefault="008B272A" w:rsidP="008B272A">
      <w:pPr>
        <w:pStyle w:val="NoSpacing"/>
        <w:jc w:val="both"/>
        <w:rPr>
          <w:rFonts w:ascii="Arial" w:hAnsi="Arial" w:cs="Arial"/>
          <w:sz w:val="24"/>
          <w:szCs w:val="24"/>
        </w:rPr>
      </w:pPr>
    </w:p>
    <w:p w:rsidR="008B272A" w:rsidRDefault="008B272A" w:rsidP="008B272A">
      <w:pPr>
        <w:pStyle w:val="NoSpacing"/>
        <w:jc w:val="both"/>
        <w:rPr>
          <w:rFonts w:ascii="Arial" w:hAnsi="Arial" w:cs="Arial"/>
          <w:sz w:val="24"/>
          <w:szCs w:val="24"/>
        </w:rPr>
      </w:pPr>
      <w:r>
        <w:rPr>
          <w:rFonts w:ascii="Arial" w:hAnsi="Arial" w:cs="Arial"/>
          <w:sz w:val="24"/>
          <w:szCs w:val="24"/>
        </w:rPr>
        <w:t>48. The amount of Accumulated Depreciation at the end of 2019 after adjusting entries</w:t>
      </w:r>
    </w:p>
    <w:p w:rsidR="008B272A" w:rsidRDefault="008B272A" w:rsidP="008B272A">
      <w:pPr>
        <w:pStyle w:val="NoSpacing"/>
        <w:jc w:val="both"/>
        <w:rPr>
          <w:rFonts w:ascii="Arial" w:hAnsi="Arial" w:cs="Arial"/>
          <w:sz w:val="24"/>
          <w:szCs w:val="24"/>
        </w:rPr>
      </w:pPr>
      <w:r>
        <w:rPr>
          <w:rFonts w:ascii="Arial" w:hAnsi="Arial" w:cs="Arial"/>
          <w:sz w:val="24"/>
          <w:szCs w:val="24"/>
        </w:rPr>
        <w:tab/>
        <w:t>will be:</w:t>
      </w:r>
    </w:p>
    <w:p w:rsidR="008B272A" w:rsidRDefault="008B272A" w:rsidP="008B272A">
      <w:pPr>
        <w:pStyle w:val="NoSpacing"/>
        <w:jc w:val="both"/>
        <w:rPr>
          <w:rFonts w:ascii="Arial" w:hAnsi="Arial" w:cs="Arial"/>
          <w:sz w:val="24"/>
          <w:szCs w:val="24"/>
        </w:rPr>
      </w:pPr>
      <w:r>
        <w:rPr>
          <w:rFonts w:ascii="Arial" w:hAnsi="Arial" w:cs="Arial"/>
          <w:sz w:val="24"/>
          <w:szCs w:val="24"/>
        </w:rPr>
        <w:tab/>
        <w:t>A. $2,700     B. $9,900     C. $10,800     D. $13,500     E. $14,400</w:t>
      </w:r>
    </w:p>
    <w:p w:rsidR="008B272A" w:rsidRDefault="008B272A" w:rsidP="008B272A">
      <w:pPr>
        <w:pStyle w:val="NoSpacing"/>
        <w:jc w:val="both"/>
        <w:rPr>
          <w:rFonts w:ascii="Arial" w:hAnsi="Arial" w:cs="Arial"/>
          <w:sz w:val="24"/>
          <w:szCs w:val="24"/>
        </w:rPr>
      </w:pPr>
    </w:p>
    <w:p w:rsidR="008B272A" w:rsidRDefault="002E0B3F" w:rsidP="002E0B3F">
      <w:pPr>
        <w:pStyle w:val="NoSpacing"/>
        <w:ind w:hanging="90"/>
        <w:jc w:val="both"/>
        <w:rPr>
          <w:rFonts w:ascii="Arial" w:hAnsi="Arial" w:cs="Arial"/>
          <w:sz w:val="24"/>
          <w:szCs w:val="24"/>
        </w:rPr>
      </w:pPr>
      <w:r>
        <w:rPr>
          <w:rFonts w:ascii="Arial" w:hAnsi="Arial" w:cs="Arial"/>
          <w:sz w:val="24"/>
          <w:szCs w:val="24"/>
        </w:rPr>
        <w:t>*</w:t>
      </w:r>
      <w:r w:rsidR="008B272A">
        <w:rPr>
          <w:rFonts w:ascii="Arial" w:hAnsi="Arial" w:cs="Arial"/>
          <w:sz w:val="24"/>
          <w:szCs w:val="24"/>
        </w:rPr>
        <w:t>49. At the end of 2020 after adjusting entries, the book value of this asset will be</w:t>
      </w:r>
    </w:p>
    <w:p w:rsidR="008B272A" w:rsidRDefault="008B272A" w:rsidP="008B272A">
      <w:pPr>
        <w:pStyle w:val="NoSpacing"/>
        <w:jc w:val="both"/>
        <w:rPr>
          <w:rFonts w:ascii="Arial" w:hAnsi="Arial" w:cs="Arial"/>
          <w:sz w:val="24"/>
          <w:szCs w:val="24"/>
        </w:rPr>
      </w:pPr>
      <w:r>
        <w:rPr>
          <w:rFonts w:ascii="Arial" w:hAnsi="Arial" w:cs="Arial"/>
          <w:sz w:val="24"/>
          <w:szCs w:val="24"/>
        </w:rPr>
        <w:tab/>
        <w:t>A. $2,900     B. $5,600     C. $6,500     D. $9,200     E. $17,100</w:t>
      </w:r>
    </w:p>
    <w:p w:rsidR="008B272A" w:rsidRDefault="008B272A" w:rsidP="008B272A">
      <w:pPr>
        <w:pStyle w:val="NoSpacing"/>
        <w:jc w:val="both"/>
        <w:rPr>
          <w:rFonts w:ascii="Arial" w:hAnsi="Arial" w:cs="Arial"/>
          <w:sz w:val="24"/>
          <w:szCs w:val="24"/>
        </w:rPr>
      </w:pPr>
    </w:p>
    <w:p w:rsidR="008B272A" w:rsidRDefault="002E0B3F" w:rsidP="002E0B3F">
      <w:pPr>
        <w:pStyle w:val="NoSpacing"/>
        <w:ind w:hanging="90"/>
        <w:jc w:val="both"/>
        <w:rPr>
          <w:rFonts w:ascii="Arial" w:hAnsi="Arial" w:cs="Arial"/>
          <w:sz w:val="24"/>
          <w:szCs w:val="24"/>
        </w:rPr>
      </w:pPr>
      <w:r>
        <w:rPr>
          <w:rFonts w:ascii="Arial" w:hAnsi="Arial" w:cs="Arial"/>
          <w:sz w:val="24"/>
          <w:szCs w:val="24"/>
        </w:rPr>
        <w:t>*</w:t>
      </w:r>
      <w:r w:rsidR="008B272A">
        <w:rPr>
          <w:rFonts w:ascii="Arial" w:hAnsi="Arial" w:cs="Arial"/>
          <w:sz w:val="24"/>
          <w:szCs w:val="24"/>
        </w:rPr>
        <w:t>50. At the end of 2021 after adjusting entries, the book value of this asset will be</w:t>
      </w:r>
    </w:p>
    <w:p w:rsidR="008B272A" w:rsidRPr="00945DE3" w:rsidRDefault="008B272A" w:rsidP="008B272A">
      <w:pPr>
        <w:pStyle w:val="NoSpacing"/>
        <w:jc w:val="both"/>
        <w:rPr>
          <w:rFonts w:ascii="Arial" w:hAnsi="Arial" w:cs="Arial"/>
          <w:sz w:val="24"/>
          <w:szCs w:val="24"/>
        </w:rPr>
      </w:pPr>
      <w:r>
        <w:rPr>
          <w:rFonts w:ascii="Arial" w:hAnsi="Arial" w:cs="Arial"/>
          <w:sz w:val="24"/>
          <w:szCs w:val="24"/>
        </w:rPr>
        <w:tab/>
        <w:t>A. zero     B. $$900     C. $2,000     D. $2,700     E. $3,600     F. $18,000</w:t>
      </w:r>
    </w:p>
    <w:p w:rsidR="00FF6480" w:rsidRPr="00FF6480" w:rsidRDefault="00FF6480" w:rsidP="00FF6480">
      <w:pPr>
        <w:pStyle w:val="NoSpacing"/>
        <w:rPr>
          <w:rFonts w:ascii="Arial" w:hAnsi="Arial" w:cs="Arial"/>
          <w:sz w:val="24"/>
          <w:szCs w:val="24"/>
        </w:rPr>
      </w:pPr>
    </w:p>
    <w:p w:rsidR="00A40DA3" w:rsidRPr="00526931" w:rsidRDefault="008B272A" w:rsidP="00707063">
      <w:pPr>
        <w:pStyle w:val="NoSpacing"/>
        <w:rPr>
          <w:rFonts w:ascii="Arial" w:hAnsi="Arial" w:cs="Arial"/>
          <w:b/>
          <w:sz w:val="24"/>
          <w:szCs w:val="24"/>
          <w:u w:val="single"/>
        </w:rPr>
      </w:pPr>
      <w:r w:rsidRPr="00526931">
        <w:rPr>
          <w:rFonts w:ascii="Arial" w:hAnsi="Arial" w:cs="Arial"/>
          <w:b/>
          <w:sz w:val="24"/>
          <w:szCs w:val="24"/>
          <w:u w:val="single"/>
        </w:rPr>
        <w:t>Group 11</w:t>
      </w:r>
    </w:p>
    <w:p w:rsidR="00526931" w:rsidRPr="004503D7" w:rsidRDefault="00526931" w:rsidP="00526931">
      <w:pPr>
        <w:spacing w:after="0" w:line="240" w:lineRule="auto"/>
        <w:jc w:val="both"/>
        <w:rPr>
          <w:rFonts w:ascii="Arial" w:eastAsia="Times New Roman" w:hAnsi="Arial" w:cs="Arial"/>
          <w:b/>
          <w:bCs/>
          <w:sz w:val="24"/>
          <w:szCs w:val="24"/>
        </w:rPr>
      </w:pPr>
      <w:r w:rsidRPr="004503D7">
        <w:rPr>
          <w:rFonts w:ascii="Arial" w:eastAsia="Times New Roman" w:hAnsi="Arial" w:cs="Arial"/>
          <w:b/>
          <w:bCs/>
          <w:sz w:val="24"/>
          <w:szCs w:val="24"/>
        </w:rPr>
        <w:t xml:space="preserve">For items </w:t>
      </w:r>
      <w:r>
        <w:rPr>
          <w:rFonts w:ascii="Arial" w:eastAsia="Times New Roman" w:hAnsi="Arial" w:cs="Arial"/>
          <w:b/>
          <w:bCs/>
          <w:sz w:val="24"/>
          <w:szCs w:val="24"/>
        </w:rPr>
        <w:t>51</w:t>
      </w:r>
      <w:r w:rsidRPr="004503D7">
        <w:rPr>
          <w:rFonts w:ascii="Arial" w:eastAsia="Times New Roman" w:hAnsi="Arial" w:cs="Arial"/>
          <w:b/>
          <w:bCs/>
          <w:sz w:val="24"/>
          <w:szCs w:val="24"/>
        </w:rPr>
        <w:t xml:space="preserve"> through </w:t>
      </w:r>
      <w:r>
        <w:rPr>
          <w:rFonts w:ascii="Arial" w:eastAsia="Times New Roman" w:hAnsi="Arial" w:cs="Arial"/>
          <w:b/>
          <w:bCs/>
          <w:sz w:val="24"/>
          <w:szCs w:val="24"/>
        </w:rPr>
        <w:t>54</w:t>
      </w:r>
      <w:r w:rsidRPr="004503D7">
        <w:rPr>
          <w:rFonts w:ascii="Arial" w:eastAsia="Times New Roman" w:hAnsi="Arial" w:cs="Arial"/>
          <w:b/>
          <w:bCs/>
          <w:sz w:val="24"/>
          <w:szCs w:val="24"/>
        </w:rPr>
        <w:t>, decide whether the item belongs on the Post-Closing Trial Balance.  If the item belongs on this type of trial balance, indicate whether the normal balance will be listed in the debit column or the credit column.  Use the following code:</w:t>
      </w:r>
    </w:p>
    <w:tbl>
      <w:tblPr>
        <w:tblStyle w:val="TableGrid"/>
        <w:tblW w:w="0" w:type="auto"/>
        <w:jc w:val="center"/>
        <w:tblLayout w:type="fixed"/>
        <w:tblLook w:val="01E0" w:firstRow="1" w:lastRow="1" w:firstColumn="1" w:lastColumn="1" w:noHBand="0" w:noVBand="0"/>
      </w:tblPr>
      <w:tblGrid>
        <w:gridCol w:w="450"/>
        <w:gridCol w:w="2160"/>
      </w:tblGrid>
      <w:tr w:rsidR="00526931" w:rsidRPr="004503D7" w:rsidTr="00FA473B">
        <w:trPr>
          <w:jc w:val="center"/>
        </w:trPr>
        <w:tc>
          <w:tcPr>
            <w:tcW w:w="450" w:type="dxa"/>
            <w:shd w:val="pct25" w:color="auto" w:fill="auto"/>
          </w:tcPr>
          <w:p w:rsidR="00526931" w:rsidRPr="004503D7" w:rsidRDefault="00526931" w:rsidP="00FA473B">
            <w:pPr>
              <w:jc w:val="both"/>
              <w:rPr>
                <w:rFonts w:ascii="Arial" w:hAnsi="Arial" w:cs="Arial"/>
                <w:b/>
                <w:bCs/>
                <w:sz w:val="24"/>
                <w:szCs w:val="24"/>
              </w:rPr>
            </w:pPr>
            <w:r w:rsidRPr="004503D7">
              <w:rPr>
                <w:rFonts w:ascii="Arial" w:hAnsi="Arial" w:cs="Arial"/>
                <w:b/>
                <w:bCs/>
                <w:sz w:val="24"/>
                <w:szCs w:val="24"/>
              </w:rPr>
              <w:t>A</w:t>
            </w:r>
          </w:p>
        </w:tc>
        <w:tc>
          <w:tcPr>
            <w:tcW w:w="2160" w:type="dxa"/>
          </w:tcPr>
          <w:p w:rsidR="00526931" w:rsidRPr="004503D7" w:rsidRDefault="00526931" w:rsidP="00FA473B">
            <w:pPr>
              <w:jc w:val="both"/>
              <w:rPr>
                <w:rFonts w:ascii="Arial" w:hAnsi="Arial" w:cs="Arial"/>
                <w:b/>
                <w:bCs/>
                <w:sz w:val="24"/>
                <w:szCs w:val="24"/>
              </w:rPr>
            </w:pPr>
            <w:r w:rsidRPr="004503D7">
              <w:rPr>
                <w:rFonts w:ascii="Arial" w:hAnsi="Arial" w:cs="Arial"/>
                <w:b/>
                <w:bCs/>
                <w:sz w:val="24"/>
                <w:szCs w:val="24"/>
              </w:rPr>
              <w:t>Yes, debit side</w:t>
            </w:r>
          </w:p>
        </w:tc>
      </w:tr>
      <w:tr w:rsidR="00526931" w:rsidRPr="004503D7" w:rsidTr="00FA473B">
        <w:trPr>
          <w:jc w:val="center"/>
        </w:trPr>
        <w:tc>
          <w:tcPr>
            <w:tcW w:w="450" w:type="dxa"/>
            <w:shd w:val="pct25" w:color="auto" w:fill="auto"/>
          </w:tcPr>
          <w:p w:rsidR="00526931" w:rsidRPr="004503D7" w:rsidRDefault="00526931" w:rsidP="00FA473B">
            <w:pPr>
              <w:jc w:val="both"/>
              <w:rPr>
                <w:rFonts w:ascii="Arial" w:hAnsi="Arial" w:cs="Arial"/>
                <w:b/>
                <w:bCs/>
                <w:sz w:val="24"/>
                <w:szCs w:val="24"/>
              </w:rPr>
            </w:pPr>
            <w:r w:rsidRPr="004503D7">
              <w:rPr>
                <w:rFonts w:ascii="Arial" w:hAnsi="Arial" w:cs="Arial"/>
                <w:b/>
                <w:bCs/>
                <w:sz w:val="24"/>
                <w:szCs w:val="24"/>
              </w:rPr>
              <w:t>B</w:t>
            </w:r>
          </w:p>
        </w:tc>
        <w:tc>
          <w:tcPr>
            <w:tcW w:w="2160" w:type="dxa"/>
          </w:tcPr>
          <w:p w:rsidR="00526931" w:rsidRPr="004503D7" w:rsidRDefault="00526931" w:rsidP="00FA473B">
            <w:pPr>
              <w:jc w:val="both"/>
              <w:rPr>
                <w:rFonts w:ascii="Arial" w:hAnsi="Arial" w:cs="Arial"/>
                <w:b/>
                <w:bCs/>
                <w:sz w:val="24"/>
                <w:szCs w:val="24"/>
              </w:rPr>
            </w:pPr>
            <w:r w:rsidRPr="004503D7">
              <w:rPr>
                <w:rFonts w:ascii="Arial" w:hAnsi="Arial" w:cs="Arial"/>
                <w:b/>
                <w:bCs/>
                <w:sz w:val="24"/>
                <w:szCs w:val="24"/>
              </w:rPr>
              <w:t>Yes, credit side</w:t>
            </w:r>
          </w:p>
        </w:tc>
      </w:tr>
      <w:tr w:rsidR="00526931" w:rsidRPr="004503D7" w:rsidTr="00FA473B">
        <w:trPr>
          <w:jc w:val="center"/>
        </w:trPr>
        <w:tc>
          <w:tcPr>
            <w:tcW w:w="450" w:type="dxa"/>
            <w:shd w:val="pct25" w:color="auto" w:fill="auto"/>
          </w:tcPr>
          <w:p w:rsidR="00526931" w:rsidRPr="004503D7" w:rsidRDefault="00526931" w:rsidP="00FA473B">
            <w:pPr>
              <w:jc w:val="both"/>
              <w:rPr>
                <w:rFonts w:ascii="Arial" w:hAnsi="Arial" w:cs="Arial"/>
                <w:b/>
                <w:bCs/>
                <w:sz w:val="24"/>
                <w:szCs w:val="24"/>
              </w:rPr>
            </w:pPr>
            <w:r w:rsidRPr="004503D7">
              <w:rPr>
                <w:rFonts w:ascii="Arial" w:hAnsi="Arial" w:cs="Arial"/>
                <w:b/>
                <w:bCs/>
                <w:sz w:val="24"/>
                <w:szCs w:val="24"/>
              </w:rPr>
              <w:t>C</w:t>
            </w:r>
          </w:p>
        </w:tc>
        <w:tc>
          <w:tcPr>
            <w:tcW w:w="2160" w:type="dxa"/>
          </w:tcPr>
          <w:p w:rsidR="00526931" w:rsidRPr="004503D7" w:rsidRDefault="00526931" w:rsidP="00FA473B">
            <w:pPr>
              <w:jc w:val="both"/>
              <w:rPr>
                <w:rFonts w:ascii="Arial" w:hAnsi="Arial" w:cs="Arial"/>
                <w:b/>
                <w:bCs/>
                <w:sz w:val="24"/>
                <w:szCs w:val="24"/>
              </w:rPr>
            </w:pPr>
            <w:r w:rsidRPr="004503D7">
              <w:rPr>
                <w:rFonts w:ascii="Arial" w:hAnsi="Arial" w:cs="Arial"/>
                <w:b/>
                <w:bCs/>
                <w:sz w:val="24"/>
                <w:szCs w:val="24"/>
              </w:rPr>
              <w:t>No</w:t>
            </w:r>
          </w:p>
        </w:tc>
      </w:tr>
    </w:tbl>
    <w:p w:rsidR="00526931" w:rsidRPr="004503D7" w:rsidRDefault="00526931" w:rsidP="00526931">
      <w:pPr>
        <w:spacing w:after="0" w:line="240" w:lineRule="auto"/>
        <w:jc w:val="both"/>
        <w:rPr>
          <w:rFonts w:ascii="Arial" w:eastAsia="Times New Roman" w:hAnsi="Arial" w:cs="Arial"/>
          <w:b/>
          <w:bCs/>
          <w:sz w:val="24"/>
          <w:szCs w:val="24"/>
        </w:rPr>
      </w:pPr>
    </w:p>
    <w:p w:rsidR="00526931" w:rsidRPr="004503D7" w:rsidRDefault="00526931" w:rsidP="00526931">
      <w:pPr>
        <w:spacing w:after="0" w:line="240" w:lineRule="auto"/>
        <w:jc w:val="both"/>
        <w:rPr>
          <w:rFonts w:ascii="Arial" w:eastAsia="Times New Roman" w:hAnsi="Arial" w:cs="Arial"/>
          <w:bCs/>
          <w:sz w:val="24"/>
          <w:szCs w:val="24"/>
        </w:rPr>
      </w:pPr>
      <w:r>
        <w:rPr>
          <w:rFonts w:ascii="Arial" w:eastAsia="Times New Roman" w:hAnsi="Arial" w:cs="Arial"/>
          <w:bCs/>
          <w:sz w:val="24"/>
          <w:szCs w:val="24"/>
        </w:rPr>
        <w:t>51</w:t>
      </w:r>
      <w:r w:rsidRPr="004503D7">
        <w:rPr>
          <w:rFonts w:ascii="Arial" w:eastAsia="Times New Roman" w:hAnsi="Arial" w:cs="Arial"/>
          <w:bCs/>
          <w:sz w:val="24"/>
          <w:szCs w:val="24"/>
        </w:rPr>
        <w:t>. Allowance for Uncollectible Accounts</w:t>
      </w:r>
      <w:r w:rsidRPr="004503D7">
        <w:rPr>
          <w:rFonts w:ascii="Arial" w:eastAsia="Times New Roman" w:hAnsi="Arial" w:cs="Arial"/>
          <w:bCs/>
          <w:sz w:val="24"/>
          <w:szCs w:val="24"/>
        </w:rPr>
        <w:tab/>
      </w:r>
      <w:r w:rsidRPr="004503D7">
        <w:rPr>
          <w:rFonts w:ascii="Arial" w:eastAsia="Times New Roman" w:hAnsi="Arial" w:cs="Arial"/>
          <w:bCs/>
          <w:sz w:val="24"/>
          <w:szCs w:val="24"/>
        </w:rPr>
        <w:tab/>
      </w:r>
      <w:r>
        <w:rPr>
          <w:rFonts w:ascii="Arial" w:eastAsia="Times New Roman" w:hAnsi="Arial" w:cs="Arial"/>
          <w:bCs/>
          <w:sz w:val="24"/>
          <w:szCs w:val="24"/>
        </w:rPr>
        <w:t>53</w:t>
      </w:r>
      <w:r w:rsidRPr="004503D7">
        <w:rPr>
          <w:rFonts w:ascii="Arial" w:eastAsia="Times New Roman" w:hAnsi="Arial" w:cs="Arial"/>
          <w:bCs/>
          <w:sz w:val="24"/>
          <w:szCs w:val="24"/>
        </w:rPr>
        <w:t xml:space="preserve">. </w:t>
      </w:r>
      <w:r>
        <w:rPr>
          <w:rFonts w:ascii="Arial" w:eastAsia="Times New Roman" w:hAnsi="Arial" w:cs="Arial"/>
          <w:bCs/>
          <w:sz w:val="24"/>
          <w:szCs w:val="24"/>
        </w:rPr>
        <w:t>a</w:t>
      </w:r>
      <w:r w:rsidRPr="004503D7">
        <w:rPr>
          <w:rFonts w:ascii="Arial" w:eastAsia="Times New Roman" w:hAnsi="Arial" w:cs="Arial"/>
          <w:bCs/>
          <w:sz w:val="24"/>
          <w:szCs w:val="24"/>
        </w:rPr>
        <w:t xml:space="preserve"> </w:t>
      </w:r>
      <w:r>
        <w:rPr>
          <w:rFonts w:ascii="Arial" w:eastAsia="Times New Roman" w:hAnsi="Arial" w:cs="Arial"/>
          <w:bCs/>
          <w:sz w:val="24"/>
          <w:szCs w:val="24"/>
        </w:rPr>
        <w:t>partner</w:t>
      </w:r>
      <w:r w:rsidRPr="004503D7">
        <w:rPr>
          <w:rFonts w:ascii="Arial" w:eastAsia="Times New Roman" w:hAnsi="Arial" w:cs="Arial"/>
          <w:bCs/>
          <w:sz w:val="24"/>
          <w:szCs w:val="24"/>
        </w:rPr>
        <w:t>’s capital account</w:t>
      </w:r>
    </w:p>
    <w:p w:rsidR="00526931" w:rsidRPr="004503D7" w:rsidRDefault="00526931" w:rsidP="00526931">
      <w:pPr>
        <w:spacing w:after="0" w:line="240" w:lineRule="auto"/>
        <w:jc w:val="both"/>
        <w:rPr>
          <w:rFonts w:ascii="Arial" w:eastAsia="Times New Roman" w:hAnsi="Arial" w:cs="Arial"/>
          <w:sz w:val="24"/>
          <w:szCs w:val="24"/>
        </w:rPr>
      </w:pPr>
      <w:r>
        <w:rPr>
          <w:rFonts w:ascii="Arial" w:eastAsia="Times New Roman" w:hAnsi="Arial" w:cs="Arial"/>
          <w:bCs/>
          <w:sz w:val="24"/>
          <w:szCs w:val="24"/>
        </w:rPr>
        <w:t>52</w:t>
      </w:r>
      <w:r w:rsidRPr="004503D7">
        <w:rPr>
          <w:rFonts w:ascii="Arial" w:eastAsia="Times New Roman" w:hAnsi="Arial" w:cs="Arial"/>
          <w:bCs/>
          <w:sz w:val="24"/>
          <w:szCs w:val="24"/>
        </w:rPr>
        <w:t xml:space="preserve">. </w:t>
      </w:r>
      <w:r w:rsidRPr="004503D7">
        <w:rPr>
          <w:rFonts w:ascii="Arial" w:eastAsia="Times New Roman" w:hAnsi="Arial" w:cs="Arial"/>
          <w:sz w:val="24"/>
          <w:szCs w:val="24"/>
        </w:rPr>
        <w:t>Merchandise Inventory</w:t>
      </w:r>
      <w:r w:rsidRPr="004503D7">
        <w:rPr>
          <w:rFonts w:ascii="Arial" w:eastAsia="Times New Roman" w:hAnsi="Arial" w:cs="Arial"/>
          <w:sz w:val="24"/>
          <w:szCs w:val="24"/>
        </w:rPr>
        <w:tab/>
      </w:r>
      <w:r w:rsidRPr="004503D7">
        <w:rPr>
          <w:rFonts w:ascii="Arial" w:eastAsia="Times New Roman" w:hAnsi="Arial" w:cs="Arial"/>
          <w:sz w:val="24"/>
          <w:szCs w:val="24"/>
        </w:rPr>
        <w:tab/>
      </w:r>
      <w:r w:rsidRPr="004503D7">
        <w:rPr>
          <w:rFonts w:ascii="Arial" w:eastAsia="Times New Roman" w:hAnsi="Arial" w:cs="Arial"/>
          <w:sz w:val="24"/>
          <w:szCs w:val="24"/>
        </w:rPr>
        <w:tab/>
      </w:r>
      <w:r w:rsidRPr="004503D7">
        <w:rPr>
          <w:rFonts w:ascii="Arial" w:eastAsia="Times New Roman" w:hAnsi="Arial" w:cs="Arial"/>
          <w:sz w:val="24"/>
          <w:szCs w:val="24"/>
        </w:rPr>
        <w:tab/>
      </w:r>
      <w:r w:rsidRPr="004503D7">
        <w:rPr>
          <w:rFonts w:ascii="Arial" w:eastAsia="Times New Roman" w:hAnsi="Arial" w:cs="Arial"/>
          <w:sz w:val="24"/>
          <w:szCs w:val="24"/>
        </w:rPr>
        <w:tab/>
      </w:r>
      <w:r w:rsidRPr="004503D7">
        <w:rPr>
          <w:rFonts w:ascii="Arial" w:eastAsia="Times New Roman" w:hAnsi="Arial" w:cs="Arial"/>
          <w:sz w:val="24"/>
          <w:szCs w:val="24"/>
        </w:rPr>
        <w:tab/>
      </w:r>
      <w:r>
        <w:rPr>
          <w:rFonts w:ascii="Arial" w:eastAsia="Times New Roman" w:hAnsi="Arial" w:cs="Arial"/>
          <w:sz w:val="24"/>
          <w:szCs w:val="24"/>
        </w:rPr>
        <w:t>54</w:t>
      </w:r>
      <w:r w:rsidRPr="004503D7">
        <w:rPr>
          <w:rFonts w:ascii="Arial" w:eastAsia="Times New Roman" w:hAnsi="Arial" w:cs="Arial"/>
          <w:sz w:val="24"/>
          <w:szCs w:val="24"/>
        </w:rPr>
        <w:t>. Gross Profit</w:t>
      </w:r>
    </w:p>
    <w:p w:rsidR="00526931" w:rsidRDefault="00526931">
      <w:pPr>
        <w:rPr>
          <w:rFonts w:ascii="Arial" w:eastAsia="Times New Roman" w:hAnsi="Arial" w:cs="Times New Roman"/>
          <w:b/>
          <w:sz w:val="24"/>
          <w:szCs w:val="24"/>
        </w:rPr>
      </w:pPr>
      <w:r>
        <w:rPr>
          <w:rFonts w:ascii="Arial" w:eastAsia="Times New Roman" w:hAnsi="Arial" w:cs="Times New Roman"/>
          <w:b/>
          <w:sz w:val="24"/>
          <w:szCs w:val="24"/>
        </w:rPr>
        <w:br w:type="page"/>
      </w:r>
    </w:p>
    <w:p w:rsidR="00526931" w:rsidRPr="00C77C42" w:rsidRDefault="00526931" w:rsidP="00526931">
      <w:pPr>
        <w:spacing w:after="0" w:line="240" w:lineRule="auto"/>
        <w:rPr>
          <w:rFonts w:ascii="Arial" w:eastAsia="Times New Roman" w:hAnsi="Arial" w:cs="Times New Roman"/>
          <w:b/>
          <w:sz w:val="24"/>
          <w:szCs w:val="24"/>
          <w:u w:val="single"/>
        </w:rPr>
      </w:pPr>
      <w:r w:rsidRPr="00C77C42">
        <w:rPr>
          <w:rFonts w:ascii="Arial" w:eastAsia="Times New Roman" w:hAnsi="Arial" w:cs="Times New Roman"/>
          <w:b/>
          <w:sz w:val="24"/>
          <w:szCs w:val="24"/>
          <w:u w:val="single"/>
        </w:rPr>
        <w:lastRenderedPageBreak/>
        <w:t>Group 12</w:t>
      </w:r>
    </w:p>
    <w:p w:rsidR="00C77C42" w:rsidRPr="00C77C42" w:rsidRDefault="00C77C42" w:rsidP="00C77C42">
      <w:pPr>
        <w:spacing w:after="0" w:line="240" w:lineRule="auto"/>
        <w:jc w:val="both"/>
        <w:rPr>
          <w:rFonts w:ascii="Arial" w:eastAsia="Times New Roman" w:hAnsi="Arial" w:cs="Times New Roman"/>
          <w:b/>
          <w:sz w:val="24"/>
          <w:szCs w:val="24"/>
        </w:rPr>
      </w:pPr>
      <w:r w:rsidRPr="00C77C42">
        <w:rPr>
          <w:rFonts w:ascii="Arial" w:eastAsia="Times New Roman" w:hAnsi="Arial" w:cs="Times New Roman"/>
          <w:b/>
          <w:sz w:val="24"/>
          <w:szCs w:val="24"/>
        </w:rPr>
        <w:t>Beth Jacobs purchased a building and began a business as a sole proprietor on September 1, 2015. She purchased several different kinds of insurance coverage in 2015 and 2016.</w:t>
      </w:r>
    </w:p>
    <w:p w:rsidR="00C77C42" w:rsidRPr="00C77C42" w:rsidRDefault="00C77C42" w:rsidP="00C77C42">
      <w:pPr>
        <w:spacing w:after="0" w:line="240" w:lineRule="auto"/>
        <w:jc w:val="both"/>
        <w:rPr>
          <w:rFonts w:ascii="Arial" w:eastAsia="Times New Roman" w:hAnsi="Arial" w:cs="Times New Roman"/>
          <w:b/>
          <w:sz w:val="24"/>
          <w:szCs w:val="24"/>
        </w:rPr>
      </w:pPr>
    </w:p>
    <w:p w:rsidR="00C77C42" w:rsidRPr="00C77C42" w:rsidRDefault="00C77C42" w:rsidP="00C77C42">
      <w:pPr>
        <w:spacing w:after="0" w:line="240" w:lineRule="auto"/>
        <w:jc w:val="both"/>
        <w:rPr>
          <w:rFonts w:ascii="Arial" w:eastAsia="Times New Roman" w:hAnsi="Arial" w:cs="Times New Roman"/>
          <w:b/>
          <w:sz w:val="24"/>
          <w:szCs w:val="24"/>
        </w:rPr>
      </w:pPr>
      <w:r w:rsidRPr="00C77C42">
        <w:rPr>
          <w:rFonts w:ascii="Arial" w:eastAsia="Times New Roman" w:hAnsi="Arial" w:cs="Times New Roman"/>
          <w:b/>
          <w:sz w:val="24"/>
          <w:szCs w:val="24"/>
        </w:rPr>
        <w:t>Payments for insurance are debited to Prepaid Insurance.  Company accounting procedures require that the cost of each policy be allocated to expense over the respective term of each insurance policy as an adjusting entry.  Adjusting and closing entries are prepared only at the end of the fiscal year, which is December 31.  The worksheets, adjusting entries, and closing entries for both the year ended December 31, 2015 and 2016 were prepared, journalized and posted correctly.</w:t>
      </w:r>
    </w:p>
    <w:p w:rsidR="00C77C42" w:rsidRPr="00C77C42" w:rsidRDefault="00C77C42" w:rsidP="00C77C42">
      <w:pPr>
        <w:spacing w:after="0" w:line="240" w:lineRule="auto"/>
        <w:jc w:val="both"/>
        <w:rPr>
          <w:rFonts w:ascii="Arial" w:eastAsia="Times New Roman" w:hAnsi="Arial" w:cs="Times New Roman"/>
          <w:b/>
          <w:sz w:val="24"/>
          <w:szCs w:val="24"/>
        </w:rPr>
      </w:pPr>
    </w:p>
    <w:p w:rsidR="00C77C42" w:rsidRPr="00C77C42" w:rsidRDefault="00C77C42" w:rsidP="00C77C42">
      <w:pPr>
        <w:spacing w:after="0" w:line="240" w:lineRule="auto"/>
        <w:jc w:val="both"/>
        <w:rPr>
          <w:rFonts w:ascii="Arial" w:eastAsia="Times New Roman" w:hAnsi="Arial" w:cs="Times New Roman"/>
          <w:b/>
          <w:sz w:val="24"/>
          <w:szCs w:val="24"/>
        </w:rPr>
      </w:pPr>
      <w:r w:rsidRPr="00C77C42">
        <w:rPr>
          <w:rFonts w:ascii="Arial" w:eastAsia="Times New Roman" w:hAnsi="Arial" w:cs="Times New Roman"/>
          <w:b/>
          <w:sz w:val="24"/>
          <w:szCs w:val="24"/>
        </w:rPr>
        <w:t>Details about the policies are as follows:</w:t>
      </w:r>
    </w:p>
    <w:p w:rsidR="00C77C42" w:rsidRPr="00C77C42" w:rsidRDefault="00C77C42" w:rsidP="00C77C42">
      <w:pPr>
        <w:spacing w:after="0" w:line="240" w:lineRule="auto"/>
        <w:rPr>
          <w:rFonts w:ascii="Arial" w:eastAsia="Times New Roman" w:hAnsi="Arial" w:cs="Times New Roman"/>
          <w:sz w:val="24"/>
          <w:szCs w:val="24"/>
        </w:rPr>
      </w:pPr>
    </w:p>
    <w:p w:rsidR="00C77C42" w:rsidRPr="00C77C42" w:rsidRDefault="00C77C42" w:rsidP="00C77C42">
      <w:pPr>
        <w:spacing w:after="0" w:line="240" w:lineRule="auto"/>
        <w:rPr>
          <w:rFonts w:ascii="Arial" w:eastAsia="Times New Roman" w:hAnsi="Arial" w:cs="Times New Roman"/>
          <w:b/>
          <w:sz w:val="24"/>
          <w:szCs w:val="24"/>
          <w:u w:val="single"/>
        </w:rPr>
      </w:pPr>
      <w:r w:rsidRPr="00C77C42">
        <w:rPr>
          <w:rFonts w:ascii="Arial" w:eastAsia="Times New Roman" w:hAnsi="Arial" w:cs="Times New Roman"/>
          <w:b/>
          <w:sz w:val="24"/>
          <w:szCs w:val="24"/>
          <w:u w:val="single"/>
        </w:rPr>
        <w:t>Building ($350,000 coverage on the structure)</w:t>
      </w:r>
    </w:p>
    <w:p w:rsidR="00C77C42" w:rsidRPr="00C77C42" w:rsidRDefault="00C77C42" w:rsidP="00C77C42">
      <w:pPr>
        <w:spacing w:after="0" w:line="240" w:lineRule="auto"/>
        <w:rPr>
          <w:rFonts w:ascii="Arial" w:eastAsia="Times New Roman" w:hAnsi="Arial" w:cs="Times New Roman"/>
          <w:b/>
          <w:sz w:val="24"/>
          <w:szCs w:val="24"/>
        </w:rPr>
      </w:pPr>
      <w:r w:rsidRPr="00C77C42">
        <w:rPr>
          <w:rFonts w:ascii="Arial" w:eastAsia="Times New Roman" w:hAnsi="Arial" w:cs="Times New Roman"/>
          <w:b/>
          <w:sz w:val="24"/>
          <w:szCs w:val="24"/>
        </w:rPr>
        <w:t>paid by check for $2,880 on Sept. 1, 2015 for a 12-month policy term</w:t>
      </w:r>
    </w:p>
    <w:p w:rsidR="00C77C42" w:rsidRPr="00C77C42" w:rsidRDefault="00C77C42" w:rsidP="00C77C42">
      <w:pPr>
        <w:spacing w:after="0" w:line="240" w:lineRule="auto"/>
        <w:rPr>
          <w:rFonts w:ascii="Arial" w:eastAsia="Times New Roman" w:hAnsi="Arial" w:cs="Times New Roman"/>
          <w:b/>
          <w:sz w:val="24"/>
          <w:szCs w:val="24"/>
        </w:rPr>
      </w:pPr>
      <w:r w:rsidRPr="00C77C42">
        <w:rPr>
          <w:rFonts w:ascii="Arial" w:eastAsia="Times New Roman" w:hAnsi="Arial" w:cs="Times New Roman"/>
          <w:b/>
          <w:sz w:val="24"/>
          <w:szCs w:val="24"/>
        </w:rPr>
        <w:t>paid by check for $3,024 on Sept. 1, 2016 for a 12-month policy term</w:t>
      </w:r>
    </w:p>
    <w:p w:rsidR="00C77C42" w:rsidRPr="00C77C42" w:rsidRDefault="00C77C42" w:rsidP="00C77C42">
      <w:pPr>
        <w:spacing w:after="0" w:line="240" w:lineRule="auto"/>
        <w:rPr>
          <w:rFonts w:ascii="Arial" w:eastAsia="Times New Roman" w:hAnsi="Arial" w:cs="Times New Roman"/>
          <w:sz w:val="24"/>
          <w:szCs w:val="24"/>
        </w:rPr>
      </w:pPr>
    </w:p>
    <w:p w:rsidR="00C77C42" w:rsidRPr="00C77C42" w:rsidRDefault="00C77C42" w:rsidP="00C77C42">
      <w:pPr>
        <w:spacing w:after="0" w:line="240" w:lineRule="auto"/>
        <w:rPr>
          <w:rFonts w:ascii="Arial" w:eastAsia="Times New Roman" w:hAnsi="Arial" w:cs="Times New Roman"/>
          <w:b/>
          <w:sz w:val="24"/>
          <w:szCs w:val="24"/>
          <w:u w:val="single"/>
        </w:rPr>
      </w:pPr>
      <w:r w:rsidRPr="00C77C42">
        <w:rPr>
          <w:rFonts w:ascii="Arial" w:eastAsia="Times New Roman" w:hAnsi="Arial" w:cs="Times New Roman"/>
          <w:b/>
          <w:sz w:val="24"/>
          <w:szCs w:val="24"/>
          <w:u w:val="single"/>
        </w:rPr>
        <w:t>General Liability ($1,000,000 coverage on premises)</w:t>
      </w:r>
    </w:p>
    <w:p w:rsidR="00C77C42" w:rsidRPr="00C77C42" w:rsidRDefault="00C77C42" w:rsidP="00C77C42">
      <w:pPr>
        <w:spacing w:after="0" w:line="240" w:lineRule="auto"/>
        <w:rPr>
          <w:rFonts w:ascii="Arial" w:eastAsia="Times New Roman" w:hAnsi="Arial" w:cs="Times New Roman"/>
          <w:b/>
          <w:sz w:val="24"/>
          <w:szCs w:val="24"/>
        </w:rPr>
      </w:pPr>
      <w:r w:rsidRPr="00C77C42">
        <w:rPr>
          <w:rFonts w:ascii="Arial" w:eastAsia="Times New Roman" w:hAnsi="Arial" w:cs="Times New Roman"/>
          <w:b/>
          <w:sz w:val="24"/>
          <w:szCs w:val="24"/>
        </w:rPr>
        <w:t>paid by check for $984 on Oct. 1, 2015 for a 12-month policy term</w:t>
      </w:r>
    </w:p>
    <w:p w:rsidR="00C77C42" w:rsidRPr="00C77C42" w:rsidRDefault="00C77C42" w:rsidP="00C77C42">
      <w:pPr>
        <w:spacing w:after="0" w:line="240" w:lineRule="auto"/>
        <w:rPr>
          <w:rFonts w:ascii="Arial" w:eastAsia="Times New Roman" w:hAnsi="Arial" w:cs="Times New Roman"/>
          <w:b/>
          <w:sz w:val="24"/>
          <w:szCs w:val="24"/>
        </w:rPr>
      </w:pPr>
      <w:r w:rsidRPr="00C77C42">
        <w:rPr>
          <w:rFonts w:ascii="Arial" w:eastAsia="Times New Roman" w:hAnsi="Arial" w:cs="Times New Roman"/>
          <w:b/>
          <w:sz w:val="24"/>
          <w:szCs w:val="24"/>
        </w:rPr>
        <w:t>paid by check for $1,080 on Oct. 1, 2016 for a 12-month policy term</w:t>
      </w:r>
    </w:p>
    <w:p w:rsidR="00C77C42" w:rsidRPr="00C77C42" w:rsidRDefault="00C77C42" w:rsidP="00C77C42">
      <w:pPr>
        <w:spacing w:after="0" w:line="240" w:lineRule="auto"/>
        <w:rPr>
          <w:rFonts w:ascii="Arial" w:eastAsia="Times New Roman" w:hAnsi="Arial" w:cs="Times New Roman"/>
          <w:b/>
          <w:sz w:val="24"/>
          <w:szCs w:val="24"/>
        </w:rPr>
      </w:pPr>
    </w:p>
    <w:p w:rsidR="00C77C42" w:rsidRPr="00C77C42" w:rsidRDefault="00C77C42" w:rsidP="00C77C42">
      <w:pPr>
        <w:spacing w:after="0" w:line="240" w:lineRule="auto"/>
        <w:rPr>
          <w:rFonts w:ascii="Arial" w:eastAsia="Times New Roman" w:hAnsi="Arial" w:cs="Times New Roman"/>
          <w:b/>
          <w:sz w:val="24"/>
          <w:szCs w:val="24"/>
          <w:u w:val="single"/>
        </w:rPr>
      </w:pPr>
      <w:r w:rsidRPr="00C77C42">
        <w:rPr>
          <w:rFonts w:ascii="Arial" w:eastAsia="Times New Roman" w:hAnsi="Arial" w:cs="Times New Roman"/>
          <w:b/>
          <w:sz w:val="24"/>
          <w:szCs w:val="24"/>
          <w:u w:val="single"/>
        </w:rPr>
        <w:t>Delivery Van ($50,000 comprehensive coverage)</w:t>
      </w:r>
    </w:p>
    <w:p w:rsidR="00C77C42" w:rsidRPr="00C77C42" w:rsidRDefault="00C77C42" w:rsidP="00C77C42">
      <w:pPr>
        <w:spacing w:after="0" w:line="240" w:lineRule="auto"/>
        <w:rPr>
          <w:rFonts w:ascii="Arial" w:eastAsia="Times New Roman" w:hAnsi="Arial" w:cs="Times New Roman"/>
          <w:b/>
          <w:sz w:val="24"/>
          <w:szCs w:val="24"/>
        </w:rPr>
      </w:pPr>
      <w:r w:rsidRPr="00C77C42">
        <w:rPr>
          <w:rFonts w:ascii="Arial" w:eastAsia="Times New Roman" w:hAnsi="Arial" w:cs="Times New Roman"/>
          <w:b/>
          <w:sz w:val="24"/>
          <w:szCs w:val="24"/>
        </w:rPr>
        <w:t>paid by check for $540 on Nov. 1, 2015 for a 6-month policy term</w:t>
      </w:r>
    </w:p>
    <w:p w:rsidR="00C77C42" w:rsidRPr="00C77C42" w:rsidRDefault="00C77C42" w:rsidP="00C77C42">
      <w:pPr>
        <w:spacing w:after="0" w:line="240" w:lineRule="auto"/>
        <w:rPr>
          <w:rFonts w:ascii="Arial" w:eastAsia="Times New Roman" w:hAnsi="Arial" w:cs="Times New Roman"/>
          <w:b/>
          <w:sz w:val="24"/>
          <w:szCs w:val="24"/>
        </w:rPr>
      </w:pPr>
      <w:r w:rsidRPr="00C77C42">
        <w:rPr>
          <w:rFonts w:ascii="Arial" w:eastAsia="Times New Roman" w:hAnsi="Arial" w:cs="Times New Roman"/>
          <w:b/>
          <w:sz w:val="24"/>
          <w:szCs w:val="24"/>
        </w:rPr>
        <w:t>paid by check for $570 on May 1, 2016 for a 6-month policy term</w:t>
      </w:r>
    </w:p>
    <w:p w:rsidR="00C77C42" w:rsidRPr="00C77C42" w:rsidRDefault="00C77C42" w:rsidP="00C77C42">
      <w:pPr>
        <w:spacing w:after="0" w:line="240" w:lineRule="auto"/>
        <w:rPr>
          <w:rFonts w:ascii="Arial" w:eastAsia="Times New Roman" w:hAnsi="Arial" w:cs="Times New Roman"/>
          <w:b/>
          <w:sz w:val="24"/>
          <w:szCs w:val="24"/>
        </w:rPr>
      </w:pPr>
      <w:r w:rsidRPr="00C77C42">
        <w:rPr>
          <w:rFonts w:ascii="Arial" w:eastAsia="Times New Roman" w:hAnsi="Arial" w:cs="Times New Roman"/>
          <w:b/>
          <w:sz w:val="24"/>
          <w:szCs w:val="24"/>
        </w:rPr>
        <w:t>paid by check for $630 on Nov. 1, 2016 for a 6-month policy term</w:t>
      </w:r>
    </w:p>
    <w:p w:rsidR="00C77C42" w:rsidRPr="00C77C42" w:rsidRDefault="00C77C42" w:rsidP="00C77C42">
      <w:pPr>
        <w:spacing w:after="0" w:line="240" w:lineRule="auto"/>
        <w:rPr>
          <w:rFonts w:ascii="Arial" w:eastAsia="Times New Roman" w:hAnsi="Arial" w:cs="Times New Roman"/>
          <w:b/>
          <w:sz w:val="24"/>
          <w:szCs w:val="24"/>
        </w:rPr>
      </w:pPr>
    </w:p>
    <w:p w:rsidR="00C77C42" w:rsidRPr="00C77C42" w:rsidRDefault="00C77C42" w:rsidP="00C77C42">
      <w:pPr>
        <w:spacing w:after="0" w:line="240" w:lineRule="auto"/>
        <w:rPr>
          <w:rFonts w:ascii="Arial" w:eastAsia="Times New Roman" w:hAnsi="Arial" w:cs="Times New Roman"/>
          <w:b/>
          <w:sz w:val="24"/>
          <w:szCs w:val="24"/>
          <w:u w:val="single"/>
        </w:rPr>
      </w:pPr>
      <w:r w:rsidRPr="00C77C42">
        <w:rPr>
          <w:rFonts w:ascii="Arial" w:eastAsia="Times New Roman" w:hAnsi="Arial" w:cs="Times New Roman"/>
          <w:b/>
          <w:sz w:val="24"/>
          <w:szCs w:val="24"/>
          <w:u w:val="single"/>
        </w:rPr>
        <w:t>Inventory Protection ($40,000 coverage against theft, fire, weather damage)</w:t>
      </w:r>
    </w:p>
    <w:p w:rsidR="00C77C42" w:rsidRPr="00C77C42" w:rsidRDefault="00C77C42" w:rsidP="00C77C42">
      <w:pPr>
        <w:spacing w:after="0" w:line="240" w:lineRule="auto"/>
        <w:rPr>
          <w:rFonts w:ascii="Arial" w:eastAsia="Times New Roman" w:hAnsi="Arial" w:cs="Times New Roman"/>
          <w:b/>
          <w:sz w:val="24"/>
          <w:szCs w:val="24"/>
        </w:rPr>
      </w:pPr>
      <w:r w:rsidRPr="00C77C42">
        <w:rPr>
          <w:rFonts w:ascii="Arial" w:eastAsia="Times New Roman" w:hAnsi="Arial" w:cs="Times New Roman"/>
          <w:b/>
          <w:sz w:val="24"/>
          <w:szCs w:val="24"/>
        </w:rPr>
        <w:t>paid by check for $1,320 on Feb. 1, 2016 for a 24-month policy term</w:t>
      </w:r>
    </w:p>
    <w:p w:rsidR="00C77C42" w:rsidRPr="00C77C42" w:rsidRDefault="00C77C42" w:rsidP="00C77C42">
      <w:pPr>
        <w:spacing w:after="0" w:line="240" w:lineRule="auto"/>
        <w:rPr>
          <w:rFonts w:ascii="Arial" w:eastAsia="Times New Roman" w:hAnsi="Arial" w:cs="Times New Roman"/>
          <w:b/>
          <w:sz w:val="24"/>
          <w:szCs w:val="24"/>
        </w:rPr>
      </w:pPr>
    </w:p>
    <w:p w:rsidR="00C77C42" w:rsidRPr="00C77C42" w:rsidRDefault="00C77C42" w:rsidP="00C77C42">
      <w:pPr>
        <w:spacing w:after="0" w:line="240" w:lineRule="auto"/>
        <w:rPr>
          <w:rFonts w:ascii="Arial" w:eastAsia="Times New Roman" w:hAnsi="Arial" w:cs="Times New Roman"/>
          <w:b/>
          <w:sz w:val="24"/>
          <w:szCs w:val="24"/>
        </w:rPr>
      </w:pPr>
    </w:p>
    <w:p w:rsidR="00C77C42" w:rsidRPr="00C77C42" w:rsidRDefault="00C77C42" w:rsidP="00C77C42">
      <w:pPr>
        <w:spacing w:after="0" w:line="240" w:lineRule="auto"/>
        <w:rPr>
          <w:rFonts w:ascii="Arial" w:eastAsia="Times New Roman" w:hAnsi="Arial" w:cs="Times New Roman"/>
          <w:b/>
          <w:sz w:val="24"/>
          <w:szCs w:val="24"/>
        </w:rPr>
      </w:pPr>
      <w:r w:rsidRPr="00C77C42">
        <w:rPr>
          <w:rFonts w:ascii="Arial" w:eastAsia="Times New Roman" w:hAnsi="Arial" w:cs="Times New Roman"/>
          <w:b/>
          <w:sz w:val="24"/>
          <w:szCs w:val="24"/>
        </w:rPr>
        <w:t xml:space="preserve">For questions </w:t>
      </w:r>
      <w:r>
        <w:rPr>
          <w:rFonts w:ascii="Arial" w:eastAsia="Times New Roman" w:hAnsi="Arial" w:cs="Times New Roman"/>
          <w:b/>
          <w:sz w:val="24"/>
          <w:szCs w:val="24"/>
        </w:rPr>
        <w:t>55</w:t>
      </w:r>
      <w:r w:rsidRPr="00C77C42">
        <w:rPr>
          <w:rFonts w:ascii="Arial" w:eastAsia="Times New Roman" w:hAnsi="Arial" w:cs="Times New Roman"/>
          <w:b/>
          <w:sz w:val="24"/>
          <w:szCs w:val="24"/>
        </w:rPr>
        <w:t xml:space="preserve"> through </w:t>
      </w:r>
      <w:r>
        <w:rPr>
          <w:rFonts w:ascii="Arial" w:eastAsia="Times New Roman" w:hAnsi="Arial" w:cs="Times New Roman"/>
          <w:b/>
          <w:sz w:val="24"/>
          <w:szCs w:val="24"/>
        </w:rPr>
        <w:t>60</w:t>
      </w:r>
      <w:r w:rsidRPr="00C77C42">
        <w:rPr>
          <w:rFonts w:ascii="Arial" w:eastAsia="Times New Roman" w:hAnsi="Arial" w:cs="Times New Roman"/>
          <w:b/>
          <w:sz w:val="24"/>
          <w:szCs w:val="24"/>
        </w:rPr>
        <w:t>, write the correct amount on your answer sheet.</w:t>
      </w:r>
    </w:p>
    <w:p w:rsidR="00C77C42" w:rsidRPr="00C77C42" w:rsidRDefault="00C77C42" w:rsidP="00C77C42">
      <w:pPr>
        <w:spacing w:after="0" w:line="240" w:lineRule="auto"/>
        <w:rPr>
          <w:rFonts w:ascii="Arial" w:eastAsia="Times New Roman" w:hAnsi="Arial" w:cs="Times New Roman"/>
          <w:b/>
          <w:sz w:val="24"/>
          <w:szCs w:val="24"/>
        </w:rPr>
      </w:pPr>
    </w:p>
    <w:p w:rsidR="00C77C42" w:rsidRPr="00C77C42" w:rsidRDefault="00C77C42" w:rsidP="00C77C42">
      <w:pPr>
        <w:spacing w:after="0" w:line="240" w:lineRule="auto"/>
        <w:jc w:val="both"/>
        <w:rPr>
          <w:rFonts w:ascii="Arial" w:eastAsia="Times New Roman" w:hAnsi="Arial" w:cs="Times New Roman"/>
          <w:b/>
          <w:sz w:val="24"/>
          <w:szCs w:val="24"/>
        </w:rPr>
      </w:pPr>
      <w:r w:rsidRPr="00C77C42">
        <w:rPr>
          <w:rFonts w:ascii="Arial" w:eastAsia="Times New Roman" w:hAnsi="Arial" w:cs="Times New Roman"/>
          <w:b/>
          <w:sz w:val="24"/>
          <w:szCs w:val="24"/>
        </w:rPr>
        <w:t xml:space="preserve">For questions </w:t>
      </w:r>
      <w:r>
        <w:rPr>
          <w:rFonts w:ascii="Arial" w:eastAsia="Times New Roman" w:hAnsi="Arial" w:cs="Times New Roman"/>
          <w:b/>
          <w:sz w:val="24"/>
          <w:szCs w:val="24"/>
        </w:rPr>
        <w:t>55</w:t>
      </w:r>
      <w:r w:rsidRPr="00C77C42">
        <w:rPr>
          <w:rFonts w:ascii="Arial" w:eastAsia="Times New Roman" w:hAnsi="Arial" w:cs="Times New Roman"/>
          <w:b/>
          <w:sz w:val="24"/>
          <w:szCs w:val="24"/>
        </w:rPr>
        <w:t xml:space="preserve"> through </w:t>
      </w:r>
      <w:r>
        <w:rPr>
          <w:rFonts w:ascii="Arial" w:eastAsia="Times New Roman" w:hAnsi="Arial" w:cs="Times New Roman"/>
          <w:b/>
          <w:sz w:val="24"/>
          <w:szCs w:val="24"/>
        </w:rPr>
        <w:t>57</w:t>
      </w:r>
      <w:r w:rsidRPr="00C77C42">
        <w:rPr>
          <w:rFonts w:ascii="Arial" w:eastAsia="Times New Roman" w:hAnsi="Arial" w:cs="Times New Roman"/>
          <w:b/>
          <w:sz w:val="24"/>
          <w:szCs w:val="24"/>
        </w:rPr>
        <w:t>, consider the correctly prepared worksheet for the year ended December 31, 2015.</w:t>
      </w:r>
    </w:p>
    <w:p w:rsidR="00C77C42" w:rsidRPr="00C77C42" w:rsidRDefault="00C77C42" w:rsidP="00C77C42">
      <w:pPr>
        <w:spacing w:after="0" w:line="240" w:lineRule="auto"/>
        <w:rPr>
          <w:rFonts w:ascii="Arial" w:eastAsia="Times New Roman" w:hAnsi="Arial" w:cs="Times New Roman"/>
          <w:sz w:val="24"/>
          <w:szCs w:val="24"/>
        </w:rPr>
      </w:pPr>
    </w:p>
    <w:p w:rsidR="00C77C42" w:rsidRPr="00C77C42" w:rsidRDefault="00C77C42" w:rsidP="00C77C42">
      <w:pPr>
        <w:spacing w:after="0" w:line="240" w:lineRule="auto"/>
        <w:rPr>
          <w:rFonts w:ascii="Arial" w:eastAsia="Times New Roman" w:hAnsi="Arial" w:cs="Times New Roman"/>
          <w:sz w:val="24"/>
          <w:szCs w:val="24"/>
        </w:rPr>
      </w:pPr>
      <w:r>
        <w:rPr>
          <w:rFonts w:ascii="Arial" w:eastAsia="Times New Roman" w:hAnsi="Arial" w:cs="Times New Roman"/>
          <w:sz w:val="24"/>
          <w:szCs w:val="24"/>
        </w:rPr>
        <w:t>55</w:t>
      </w:r>
      <w:r w:rsidRPr="00C77C42">
        <w:rPr>
          <w:rFonts w:ascii="Arial" w:eastAsia="Times New Roman" w:hAnsi="Arial" w:cs="Times New Roman"/>
          <w:sz w:val="24"/>
          <w:szCs w:val="24"/>
        </w:rPr>
        <w:t>. What is the amount of Prepaid Insurance in the Trial Balance column?</w:t>
      </w:r>
    </w:p>
    <w:p w:rsidR="00C77C42" w:rsidRPr="00C77C42" w:rsidRDefault="00C77C42" w:rsidP="00C77C42">
      <w:pPr>
        <w:spacing w:after="0" w:line="240" w:lineRule="auto"/>
        <w:rPr>
          <w:rFonts w:ascii="Arial" w:eastAsia="Times New Roman" w:hAnsi="Arial" w:cs="Times New Roman"/>
          <w:sz w:val="24"/>
          <w:szCs w:val="24"/>
        </w:rPr>
      </w:pPr>
      <w:r>
        <w:rPr>
          <w:rFonts w:ascii="Arial" w:eastAsia="Times New Roman" w:hAnsi="Arial" w:cs="Times New Roman"/>
          <w:sz w:val="24"/>
          <w:szCs w:val="24"/>
        </w:rPr>
        <w:t>56</w:t>
      </w:r>
      <w:r w:rsidRPr="00C77C42">
        <w:rPr>
          <w:rFonts w:ascii="Arial" w:eastAsia="Times New Roman" w:hAnsi="Arial" w:cs="Times New Roman"/>
          <w:sz w:val="24"/>
          <w:szCs w:val="24"/>
        </w:rPr>
        <w:t>. What is the amount of Prepaid Insurance in the Adjusted Trial Balance column?</w:t>
      </w:r>
    </w:p>
    <w:p w:rsidR="00C77C42" w:rsidRPr="00C77C42" w:rsidRDefault="00C77C42" w:rsidP="00C77C42">
      <w:pPr>
        <w:spacing w:after="0" w:line="240" w:lineRule="auto"/>
        <w:ind w:hanging="90"/>
        <w:rPr>
          <w:rFonts w:ascii="Arial" w:eastAsia="Times New Roman" w:hAnsi="Arial" w:cs="Times New Roman"/>
          <w:sz w:val="24"/>
          <w:szCs w:val="24"/>
        </w:rPr>
      </w:pPr>
      <w:r w:rsidRPr="00C77C42">
        <w:rPr>
          <w:rFonts w:ascii="Arial" w:eastAsia="Times New Roman" w:hAnsi="Arial" w:cs="Times New Roman"/>
          <w:sz w:val="24"/>
          <w:szCs w:val="24"/>
        </w:rPr>
        <w:t>*</w:t>
      </w:r>
      <w:r>
        <w:rPr>
          <w:rFonts w:ascii="Arial" w:eastAsia="Times New Roman" w:hAnsi="Arial" w:cs="Times New Roman"/>
          <w:sz w:val="24"/>
          <w:szCs w:val="24"/>
        </w:rPr>
        <w:t>57</w:t>
      </w:r>
      <w:r w:rsidRPr="00C77C42">
        <w:rPr>
          <w:rFonts w:ascii="Arial" w:eastAsia="Times New Roman" w:hAnsi="Arial" w:cs="Times New Roman"/>
          <w:sz w:val="24"/>
          <w:szCs w:val="24"/>
        </w:rPr>
        <w:t>. What is the amount of Insurance Expense for the year 2015?</w:t>
      </w:r>
    </w:p>
    <w:p w:rsidR="00C77C42" w:rsidRPr="00C77C42" w:rsidRDefault="00C77C42" w:rsidP="00C77C42">
      <w:pPr>
        <w:spacing w:after="0" w:line="240" w:lineRule="auto"/>
        <w:rPr>
          <w:rFonts w:ascii="Arial" w:eastAsia="Times New Roman" w:hAnsi="Arial" w:cs="Times New Roman"/>
          <w:sz w:val="24"/>
          <w:szCs w:val="24"/>
        </w:rPr>
      </w:pPr>
    </w:p>
    <w:p w:rsidR="00C77C42" w:rsidRPr="00C77C42" w:rsidRDefault="00C77C42" w:rsidP="00C77C42">
      <w:pPr>
        <w:spacing w:after="0" w:line="240" w:lineRule="auto"/>
        <w:jc w:val="both"/>
        <w:rPr>
          <w:rFonts w:ascii="Arial" w:eastAsia="Times New Roman" w:hAnsi="Arial" w:cs="Times New Roman"/>
          <w:b/>
          <w:sz w:val="24"/>
          <w:szCs w:val="24"/>
        </w:rPr>
      </w:pPr>
      <w:r w:rsidRPr="00C77C42">
        <w:rPr>
          <w:rFonts w:ascii="Arial" w:eastAsia="Times New Roman" w:hAnsi="Arial" w:cs="Times New Roman"/>
          <w:b/>
          <w:sz w:val="24"/>
          <w:szCs w:val="24"/>
        </w:rPr>
        <w:t xml:space="preserve">For questions </w:t>
      </w:r>
      <w:r>
        <w:rPr>
          <w:rFonts w:ascii="Arial" w:eastAsia="Times New Roman" w:hAnsi="Arial" w:cs="Times New Roman"/>
          <w:b/>
          <w:sz w:val="24"/>
          <w:szCs w:val="24"/>
        </w:rPr>
        <w:t>58</w:t>
      </w:r>
      <w:r w:rsidRPr="00C77C42">
        <w:rPr>
          <w:rFonts w:ascii="Arial" w:eastAsia="Times New Roman" w:hAnsi="Arial" w:cs="Times New Roman"/>
          <w:b/>
          <w:sz w:val="24"/>
          <w:szCs w:val="24"/>
        </w:rPr>
        <w:t xml:space="preserve"> through </w:t>
      </w:r>
      <w:r>
        <w:rPr>
          <w:rFonts w:ascii="Arial" w:eastAsia="Times New Roman" w:hAnsi="Arial" w:cs="Times New Roman"/>
          <w:b/>
          <w:sz w:val="24"/>
          <w:szCs w:val="24"/>
        </w:rPr>
        <w:t>60</w:t>
      </w:r>
      <w:r w:rsidRPr="00C77C42">
        <w:rPr>
          <w:rFonts w:ascii="Arial" w:eastAsia="Times New Roman" w:hAnsi="Arial" w:cs="Times New Roman"/>
          <w:b/>
          <w:sz w:val="24"/>
          <w:szCs w:val="24"/>
        </w:rPr>
        <w:t>, consider the correctly prepared worksheet for the year ended December 31, 2016.</w:t>
      </w:r>
    </w:p>
    <w:p w:rsidR="00C77C42" w:rsidRPr="00C77C42" w:rsidRDefault="00C77C42" w:rsidP="00C77C42">
      <w:pPr>
        <w:spacing w:after="0" w:line="240" w:lineRule="auto"/>
        <w:rPr>
          <w:rFonts w:ascii="Arial" w:eastAsia="Times New Roman" w:hAnsi="Arial" w:cs="Times New Roman"/>
          <w:sz w:val="24"/>
          <w:szCs w:val="24"/>
        </w:rPr>
      </w:pPr>
    </w:p>
    <w:p w:rsidR="00C77C42" w:rsidRPr="00C77C42" w:rsidRDefault="00C77C42" w:rsidP="00C77C42">
      <w:pPr>
        <w:spacing w:after="0" w:line="240" w:lineRule="auto"/>
        <w:ind w:hanging="90"/>
        <w:rPr>
          <w:rFonts w:ascii="Arial" w:eastAsia="Times New Roman" w:hAnsi="Arial" w:cs="Times New Roman"/>
          <w:sz w:val="24"/>
          <w:szCs w:val="24"/>
        </w:rPr>
      </w:pPr>
      <w:r w:rsidRPr="00C77C42">
        <w:rPr>
          <w:rFonts w:ascii="Arial" w:eastAsia="Times New Roman" w:hAnsi="Arial" w:cs="Times New Roman"/>
          <w:sz w:val="24"/>
          <w:szCs w:val="24"/>
        </w:rPr>
        <w:t>*</w:t>
      </w:r>
      <w:r>
        <w:rPr>
          <w:rFonts w:ascii="Arial" w:eastAsia="Times New Roman" w:hAnsi="Arial" w:cs="Times New Roman"/>
          <w:sz w:val="24"/>
          <w:szCs w:val="24"/>
        </w:rPr>
        <w:t>58</w:t>
      </w:r>
      <w:r w:rsidRPr="00C77C42">
        <w:rPr>
          <w:rFonts w:ascii="Arial" w:eastAsia="Times New Roman" w:hAnsi="Arial" w:cs="Times New Roman"/>
          <w:sz w:val="24"/>
          <w:szCs w:val="24"/>
        </w:rPr>
        <w:t>. What is the amount of Prepaid Insurance in the Trial Balance column?</w:t>
      </w:r>
    </w:p>
    <w:p w:rsidR="00C77C42" w:rsidRPr="00C77C42" w:rsidRDefault="00C77C42" w:rsidP="00C77C42">
      <w:pPr>
        <w:spacing w:after="0" w:line="240" w:lineRule="auto"/>
        <w:ind w:hanging="180"/>
        <w:rPr>
          <w:rFonts w:ascii="Arial" w:eastAsia="Times New Roman" w:hAnsi="Arial" w:cs="Times New Roman"/>
          <w:sz w:val="24"/>
          <w:szCs w:val="24"/>
        </w:rPr>
      </w:pPr>
      <w:r w:rsidRPr="00C77C42">
        <w:rPr>
          <w:rFonts w:ascii="Arial" w:eastAsia="Times New Roman" w:hAnsi="Arial" w:cs="Times New Roman"/>
          <w:sz w:val="24"/>
          <w:szCs w:val="24"/>
        </w:rPr>
        <w:t>**</w:t>
      </w:r>
      <w:r>
        <w:rPr>
          <w:rFonts w:ascii="Arial" w:eastAsia="Times New Roman" w:hAnsi="Arial" w:cs="Times New Roman"/>
          <w:sz w:val="24"/>
          <w:szCs w:val="24"/>
        </w:rPr>
        <w:t>59</w:t>
      </w:r>
      <w:r w:rsidRPr="00C77C42">
        <w:rPr>
          <w:rFonts w:ascii="Arial" w:eastAsia="Times New Roman" w:hAnsi="Arial" w:cs="Times New Roman"/>
          <w:sz w:val="24"/>
          <w:szCs w:val="24"/>
        </w:rPr>
        <w:t>. What is the amount of Prepaid Insurance in the Adjusted Trial Balance column?</w:t>
      </w:r>
    </w:p>
    <w:p w:rsidR="00C77C42" w:rsidRPr="00C77C42" w:rsidRDefault="00C77C42" w:rsidP="00C77C42">
      <w:pPr>
        <w:spacing w:after="0" w:line="240" w:lineRule="auto"/>
        <w:ind w:hanging="180"/>
        <w:rPr>
          <w:rFonts w:ascii="Arial" w:eastAsia="Times New Roman" w:hAnsi="Arial" w:cs="Times New Roman"/>
          <w:sz w:val="24"/>
          <w:szCs w:val="24"/>
        </w:rPr>
      </w:pPr>
      <w:r w:rsidRPr="00C77C42">
        <w:rPr>
          <w:rFonts w:ascii="Arial" w:eastAsia="Times New Roman" w:hAnsi="Arial" w:cs="Times New Roman"/>
          <w:sz w:val="24"/>
          <w:szCs w:val="24"/>
        </w:rPr>
        <w:t>**</w:t>
      </w:r>
      <w:r>
        <w:rPr>
          <w:rFonts w:ascii="Arial" w:eastAsia="Times New Roman" w:hAnsi="Arial" w:cs="Times New Roman"/>
          <w:sz w:val="24"/>
          <w:szCs w:val="24"/>
        </w:rPr>
        <w:t>60</w:t>
      </w:r>
      <w:r w:rsidRPr="00C77C42">
        <w:rPr>
          <w:rFonts w:ascii="Arial" w:eastAsia="Times New Roman" w:hAnsi="Arial" w:cs="Times New Roman"/>
          <w:sz w:val="24"/>
          <w:szCs w:val="24"/>
        </w:rPr>
        <w:t>. What is the amount of Insurance Expense for the year 2016?</w:t>
      </w:r>
    </w:p>
    <w:p w:rsidR="00C77C42" w:rsidRDefault="00C77C42">
      <w:pPr>
        <w:rPr>
          <w:rFonts w:ascii="Arial" w:eastAsia="Times New Roman" w:hAnsi="Arial" w:cs="Times New Roman"/>
          <w:b/>
          <w:sz w:val="24"/>
          <w:szCs w:val="24"/>
        </w:rPr>
      </w:pPr>
      <w:r>
        <w:rPr>
          <w:rFonts w:ascii="Arial" w:eastAsia="Times New Roman" w:hAnsi="Arial" w:cs="Times New Roman"/>
          <w:b/>
          <w:sz w:val="24"/>
          <w:szCs w:val="24"/>
        </w:rPr>
        <w:br w:type="page"/>
      </w:r>
    </w:p>
    <w:p w:rsidR="00526931" w:rsidRPr="00CC7A12" w:rsidRDefault="00C77C42" w:rsidP="00526931">
      <w:pPr>
        <w:spacing w:after="0" w:line="240" w:lineRule="auto"/>
        <w:rPr>
          <w:rFonts w:ascii="Arial" w:eastAsia="Times New Roman" w:hAnsi="Arial" w:cs="Times New Roman"/>
          <w:b/>
          <w:sz w:val="24"/>
          <w:szCs w:val="24"/>
          <w:u w:val="single"/>
        </w:rPr>
      </w:pPr>
      <w:r w:rsidRPr="00CC7A12">
        <w:rPr>
          <w:rFonts w:ascii="Arial" w:eastAsia="Times New Roman" w:hAnsi="Arial" w:cs="Times New Roman"/>
          <w:b/>
          <w:sz w:val="24"/>
          <w:szCs w:val="24"/>
          <w:u w:val="single"/>
        </w:rPr>
        <w:lastRenderedPageBreak/>
        <w:t>Group 13</w:t>
      </w:r>
    </w:p>
    <w:p w:rsidR="00CC7A12" w:rsidRPr="00CC7A12" w:rsidRDefault="00CC7A12" w:rsidP="00CC7A12">
      <w:pPr>
        <w:spacing w:after="0" w:line="240" w:lineRule="auto"/>
        <w:jc w:val="both"/>
        <w:rPr>
          <w:rFonts w:ascii="Arial" w:eastAsia="Times New Roman" w:hAnsi="Arial" w:cs="Times New Roman"/>
          <w:b/>
          <w:sz w:val="24"/>
          <w:szCs w:val="24"/>
        </w:rPr>
      </w:pPr>
      <w:r w:rsidRPr="00CC7A12">
        <w:rPr>
          <w:rFonts w:ascii="Arial" w:eastAsia="Times New Roman" w:hAnsi="Arial" w:cs="Times New Roman"/>
          <w:b/>
          <w:sz w:val="24"/>
          <w:szCs w:val="24"/>
        </w:rPr>
        <w:t>The owner of a small sole proprietorship uses three financial statements at the end of each month.  These are the balance sheet, income statement, and statement of changes in owner’s equity.  The owner’s equity section of the balance sheet only shows the ending capital amount.  The income statement includes a detailed section for cost of merchandise sold and gross profit.</w:t>
      </w:r>
      <w:r w:rsidR="00124B1D">
        <w:rPr>
          <w:rFonts w:ascii="Arial" w:eastAsia="Times New Roman" w:hAnsi="Arial" w:cs="Times New Roman"/>
          <w:b/>
          <w:sz w:val="24"/>
          <w:szCs w:val="24"/>
        </w:rPr>
        <w:t xml:space="preserve">  The company uses the periodic inventory method.</w:t>
      </w:r>
    </w:p>
    <w:p w:rsidR="00CC7A12" w:rsidRPr="00CC7A12" w:rsidRDefault="00CC7A12" w:rsidP="00CC7A12">
      <w:pPr>
        <w:spacing w:after="0" w:line="240" w:lineRule="auto"/>
        <w:rPr>
          <w:rFonts w:ascii="Arial" w:eastAsia="Times New Roman" w:hAnsi="Arial" w:cs="Times New Roman"/>
          <w:b/>
          <w:sz w:val="24"/>
          <w:szCs w:val="24"/>
        </w:rPr>
      </w:pPr>
    </w:p>
    <w:p w:rsidR="00CC7A12" w:rsidRPr="00CC7A12" w:rsidRDefault="00CC7A12" w:rsidP="00CC7A12">
      <w:pPr>
        <w:spacing w:after="0" w:line="240" w:lineRule="auto"/>
        <w:jc w:val="both"/>
        <w:rPr>
          <w:rFonts w:ascii="Arial" w:eastAsia="Times New Roman" w:hAnsi="Arial" w:cs="Times New Roman"/>
          <w:b/>
          <w:sz w:val="24"/>
          <w:szCs w:val="24"/>
        </w:rPr>
      </w:pPr>
      <w:r w:rsidRPr="00CC7A12">
        <w:rPr>
          <w:rFonts w:ascii="Arial" w:eastAsia="Times New Roman" w:hAnsi="Arial" w:cs="Times New Roman"/>
          <w:b/>
          <w:sz w:val="24"/>
          <w:szCs w:val="24"/>
        </w:rPr>
        <w:t xml:space="preserve">For items </w:t>
      </w:r>
      <w:r>
        <w:rPr>
          <w:rFonts w:ascii="Arial" w:eastAsia="Times New Roman" w:hAnsi="Arial" w:cs="Times New Roman"/>
          <w:b/>
          <w:sz w:val="24"/>
          <w:szCs w:val="24"/>
        </w:rPr>
        <w:t>6</w:t>
      </w:r>
      <w:r w:rsidRPr="00CC7A12">
        <w:rPr>
          <w:rFonts w:ascii="Arial" w:eastAsia="Times New Roman" w:hAnsi="Arial" w:cs="Times New Roman"/>
          <w:b/>
          <w:sz w:val="24"/>
          <w:szCs w:val="24"/>
        </w:rPr>
        <w:t xml:space="preserve">1 through </w:t>
      </w:r>
      <w:r>
        <w:rPr>
          <w:rFonts w:ascii="Arial" w:eastAsia="Times New Roman" w:hAnsi="Arial" w:cs="Times New Roman"/>
          <w:b/>
          <w:sz w:val="24"/>
          <w:szCs w:val="24"/>
        </w:rPr>
        <w:t>7</w:t>
      </w:r>
      <w:r w:rsidRPr="00CC7A12">
        <w:rPr>
          <w:rFonts w:ascii="Arial" w:eastAsia="Times New Roman" w:hAnsi="Arial" w:cs="Times New Roman"/>
          <w:b/>
          <w:sz w:val="24"/>
          <w:szCs w:val="24"/>
        </w:rPr>
        <w:t>0, indicate on which financial statement(s) the item will appear.  Write the identifying letter of the correct response on your answer sheet.</w:t>
      </w:r>
    </w:p>
    <w:p w:rsidR="00CC7A12" w:rsidRPr="00CC7A12" w:rsidRDefault="00CC7A12" w:rsidP="00CC7A12">
      <w:pPr>
        <w:spacing w:after="0" w:line="240" w:lineRule="auto"/>
        <w:rPr>
          <w:rFonts w:ascii="Arial" w:eastAsia="Times New Roman" w:hAnsi="Arial" w:cs="Times New Roman"/>
          <w:b/>
          <w:sz w:val="24"/>
          <w:szCs w:val="24"/>
        </w:rPr>
      </w:pPr>
    </w:p>
    <w:p w:rsidR="00CC7A12" w:rsidRPr="00CC7A12" w:rsidRDefault="00CC7A12" w:rsidP="00CC7A12">
      <w:pPr>
        <w:spacing w:after="0" w:line="240" w:lineRule="auto"/>
        <w:rPr>
          <w:rFonts w:ascii="Arial" w:eastAsia="Times New Roman" w:hAnsi="Arial" w:cs="Times New Roman"/>
          <w:b/>
          <w:sz w:val="24"/>
          <w:szCs w:val="24"/>
        </w:rPr>
      </w:pPr>
      <w:r w:rsidRPr="00CC7A12">
        <w:rPr>
          <w:rFonts w:ascii="Arial" w:eastAsia="Times New Roman" w:hAnsi="Arial" w:cs="Times New Roman"/>
          <w:b/>
          <w:sz w:val="24"/>
          <w:szCs w:val="24"/>
        </w:rPr>
        <w:t>A. Balance Sheet only</w:t>
      </w:r>
    </w:p>
    <w:p w:rsidR="00CC7A12" w:rsidRPr="00CC7A12" w:rsidRDefault="00CC7A12" w:rsidP="00CC7A12">
      <w:pPr>
        <w:spacing w:after="0" w:line="240" w:lineRule="auto"/>
        <w:rPr>
          <w:rFonts w:ascii="Arial" w:eastAsia="Times New Roman" w:hAnsi="Arial" w:cs="Times New Roman"/>
          <w:b/>
          <w:sz w:val="24"/>
          <w:szCs w:val="24"/>
        </w:rPr>
      </w:pPr>
      <w:r w:rsidRPr="00CC7A12">
        <w:rPr>
          <w:rFonts w:ascii="Arial" w:eastAsia="Times New Roman" w:hAnsi="Arial" w:cs="Times New Roman"/>
          <w:b/>
          <w:sz w:val="24"/>
          <w:szCs w:val="24"/>
        </w:rPr>
        <w:t>B. Income Statement only</w:t>
      </w:r>
    </w:p>
    <w:p w:rsidR="00CC7A12" w:rsidRPr="00CC7A12" w:rsidRDefault="00CC7A12" w:rsidP="00CC7A12">
      <w:pPr>
        <w:spacing w:after="0" w:line="240" w:lineRule="auto"/>
        <w:rPr>
          <w:rFonts w:ascii="Arial" w:eastAsia="Times New Roman" w:hAnsi="Arial" w:cs="Times New Roman"/>
          <w:b/>
          <w:sz w:val="24"/>
          <w:szCs w:val="24"/>
        </w:rPr>
      </w:pPr>
      <w:r w:rsidRPr="00CC7A12">
        <w:rPr>
          <w:rFonts w:ascii="Arial" w:eastAsia="Times New Roman" w:hAnsi="Arial" w:cs="Times New Roman"/>
          <w:b/>
          <w:sz w:val="24"/>
          <w:szCs w:val="24"/>
        </w:rPr>
        <w:t>C. Statement of Changes in Owner’s Equity only</w:t>
      </w:r>
    </w:p>
    <w:p w:rsidR="00CC7A12" w:rsidRPr="00CC7A12" w:rsidRDefault="00CC7A12" w:rsidP="00CC7A12">
      <w:pPr>
        <w:spacing w:after="0" w:line="240" w:lineRule="auto"/>
        <w:rPr>
          <w:rFonts w:ascii="Arial" w:eastAsia="Times New Roman" w:hAnsi="Arial" w:cs="Times New Roman"/>
          <w:b/>
          <w:sz w:val="24"/>
          <w:szCs w:val="24"/>
        </w:rPr>
      </w:pPr>
      <w:r w:rsidRPr="00CC7A12">
        <w:rPr>
          <w:rFonts w:ascii="Arial" w:eastAsia="Times New Roman" w:hAnsi="Arial" w:cs="Times New Roman"/>
          <w:b/>
          <w:sz w:val="24"/>
          <w:szCs w:val="24"/>
        </w:rPr>
        <w:t>D. Balance Sheet and Statement of Changes in Owner’s Equity</w:t>
      </w:r>
    </w:p>
    <w:p w:rsidR="00CC7A12" w:rsidRPr="00CC7A12" w:rsidRDefault="00CC7A12" w:rsidP="00CC7A12">
      <w:pPr>
        <w:spacing w:after="0" w:line="240" w:lineRule="auto"/>
        <w:rPr>
          <w:rFonts w:ascii="Arial" w:eastAsia="Times New Roman" w:hAnsi="Arial" w:cs="Times New Roman"/>
          <w:b/>
          <w:sz w:val="24"/>
          <w:szCs w:val="24"/>
        </w:rPr>
      </w:pPr>
      <w:r w:rsidRPr="00CC7A12">
        <w:rPr>
          <w:rFonts w:ascii="Arial" w:eastAsia="Times New Roman" w:hAnsi="Arial" w:cs="Times New Roman"/>
          <w:b/>
          <w:sz w:val="24"/>
          <w:szCs w:val="24"/>
        </w:rPr>
        <w:t>E. Income Statement and Statement of Changes in Owner’s Equity</w:t>
      </w:r>
    </w:p>
    <w:p w:rsidR="00CC7A12" w:rsidRPr="00CC7A12" w:rsidRDefault="00CC7A12" w:rsidP="00CC7A12">
      <w:pPr>
        <w:spacing w:after="0" w:line="240" w:lineRule="auto"/>
        <w:rPr>
          <w:rFonts w:ascii="Arial" w:eastAsia="Times New Roman" w:hAnsi="Arial" w:cs="Times New Roman"/>
          <w:b/>
          <w:sz w:val="24"/>
          <w:szCs w:val="24"/>
        </w:rPr>
      </w:pPr>
      <w:r w:rsidRPr="00CC7A12">
        <w:rPr>
          <w:rFonts w:ascii="Arial" w:eastAsia="Times New Roman" w:hAnsi="Arial" w:cs="Times New Roman"/>
          <w:b/>
          <w:sz w:val="24"/>
          <w:szCs w:val="24"/>
        </w:rPr>
        <w:t>F. Balance Sheet and Income Statement</w:t>
      </w:r>
    </w:p>
    <w:p w:rsidR="00CC7A12" w:rsidRPr="00CC7A12" w:rsidRDefault="00CC7A12" w:rsidP="00CC7A12">
      <w:pPr>
        <w:spacing w:after="0" w:line="240" w:lineRule="auto"/>
        <w:rPr>
          <w:rFonts w:ascii="Arial" w:eastAsia="Times New Roman" w:hAnsi="Arial" w:cs="Times New Roman"/>
          <w:sz w:val="24"/>
          <w:szCs w:val="24"/>
        </w:rPr>
      </w:pPr>
    </w:p>
    <w:p w:rsidR="00CC7A12" w:rsidRPr="00CC7A12" w:rsidRDefault="00CC7A12" w:rsidP="00CC7A12">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CC7A12">
        <w:rPr>
          <w:rFonts w:ascii="Arial" w:eastAsia="Times New Roman" w:hAnsi="Arial" w:cs="Times New Roman"/>
          <w:sz w:val="24"/>
          <w:szCs w:val="24"/>
        </w:rPr>
        <w:t>1. Investments made by owner during the fiscal period</w:t>
      </w:r>
      <w:r w:rsidRPr="00CC7A12">
        <w:rPr>
          <w:rFonts w:ascii="Arial" w:eastAsia="Times New Roman" w:hAnsi="Arial" w:cs="Times New Roman"/>
          <w:sz w:val="24"/>
          <w:szCs w:val="24"/>
        </w:rPr>
        <w:tab/>
      </w:r>
      <w:r w:rsidRPr="00CC7A12">
        <w:rPr>
          <w:rFonts w:ascii="Arial" w:eastAsia="Times New Roman" w:hAnsi="Arial" w:cs="Times New Roman"/>
          <w:sz w:val="24"/>
          <w:szCs w:val="24"/>
        </w:rPr>
        <w:tab/>
        <w:t>6</w:t>
      </w:r>
      <w:r>
        <w:rPr>
          <w:rFonts w:ascii="Arial" w:eastAsia="Times New Roman" w:hAnsi="Arial" w:cs="Times New Roman"/>
          <w:sz w:val="24"/>
          <w:szCs w:val="24"/>
        </w:rPr>
        <w:t>6</w:t>
      </w:r>
      <w:r w:rsidRPr="00CC7A12">
        <w:rPr>
          <w:rFonts w:ascii="Arial" w:eastAsia="Times New Roman" w:hAnsi="Arial" w:cs="Times New Roman"/>
          <w:sz w:val="24"/>
          <w:szCs w:val="24"/>
        </w:rPr>
        <w:t>. Net Loss</w:t>
      </w:r>
    </w:p>
    <w:p w:rsidR="00CC7A12" w:rsidRPr="00CC7A12" w:rsidRDefault="00CC7A12" w:rsidP="00CC7A12">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CC7A12">
        <w:rPr>
          <w:rFonts w:ascii="Arial" w:eastAsia="Times New Roman" w:hAnsi="Arial" w:cs="Times New Roman"/>
          <w:sz w:val="24"/>
          <w:szCs w:val="24"/>
        </w:rPr>
        <w:t>2. Ending balance of capital</w:t>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Pr>
          <w:rFonts w:ascii="Arial" w:eastAsia="Times New Roman" w:hAnsi="Arial" w:cs="Times New Roman"/>
          <w:sz w:val="24"/>
          <w:szCs w:val="24"/>
        </w:rPr>
        <w:t>67</w:t>
      </w:r>
      <w:r w:rsidRPr="00CC7A12">
        <w:rPr>
          <w:rFonts w:ascii="Arial" w:eastAsia="Times New Roman" w:hAnsi="Arial" w:cs="Times New Roman"/>
          <w:sz w:val="24"/>
          <w:szCs w:val="24"/>
        </w:rPr>
        <w:t>. Owner withdrawals</w:t>
      </w:r>
    </w:p>
    <w:p w:rsidR="00CC7A12" w:rsidRPr="00CC7A12" w:rsidRDefault="00CC7A12" w:rsidP="00CC7A12">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CC7A12">
        <w:rPr>
          <w:rFonts w:ascii="Arial" w:eastAsia="Times New Roman" w:hAnsi="Arial" w:cs="Times New Roman"/>
          <w:sz w:val="24"/>
          <w:szCs w:val="24"/>
        </w:rPr>
        <w:t>3. Beginning balance of Merchandise Inventory</w:t>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Pr>
          <w:rFonts w:ascii="Arial" w:eastAsia="Times New Roman" w:hAnsi="Arial" w:cs="Times New Roman"/>
          <w:sz w:val="24"/>
          <w:szCs w:val="24"/>
        </w:rPr>
        <w:t>6</w:t>
      </w:r>
      <w:r w:rsidRPr="00CC7A12">
        <w:rPr>
          <w:rFonts w:ascii="Arial" w:eastAsia="Times New Roman" w:hAnsi="Arial" w:cs="Times New Roman"/>
          <w:sz w:val="24"/>
          <w:szCs w:val="24"/>
        </w:rPr>
        <w:t>8. Total Liabilities</w:t>
      </w:r>
    </w:p>
    <w:p w:rsidR="00CC7A12" w:rsidRPr="00CC7A12" w:rsidRDefault="00CC7A12" w:rsidP="00CC7A12">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CC7A12">
        <w:rPr>
          <w:rFonts w:ascii="Arial" w:eastAsia="Times New Roman" w:hAnsi="Arial" w:cs="Times New Roman"/>
          <w:sz w:val="24"/>
          <w:szCs w:val="24"/>
        </w:rPr>
        <w:t>4. Beginning balance of capital</w:t>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Pr>
          <w:rFonts w:ascii="Arial" w:eastAsia="Times New Roman" w:hAnsi="Arial" w:cs="Times New Roman"/>
          <w:sz w:val="24"/>
          <w:szCs w:val="24"/>
        </w:rPr>
        <w:t>6</w:t>
      </w:r>
      <w:r w:rsidRPr="00CC7A12">
        <w:rPr>
          <w:rFonts w:ascii="Arial" w:eastAsia="Times New Roman" w:hAnsi="Arial" w:cs="Times New Roman"/>
          <w:sz w:val="24"/>
          <w:szCs w:val="24"/>
        </w:rPr>
        <w:t>9. Prepaid Insurance</w:t>
      </w:r>
    </w:p>
    <w:p w:rsidR="00CC7A12" w:rsidRPr="00CC7A12" w:rsidRDefault="00CC7A12" w:rsidP="00CC7A12">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CC7A12">
        <w:rPr>
          <w:rFonts w:ascii="Arial" w:eastAsia="Times New Roman" w:hAnsi="Arial" w:cs="Times New Roman"/>
          <w:sz w:val="24"/>
          <w:szCs w:val="24"/>
        </w:rPr>
        <w:t>5. Ending balance of Merchandise Inventory</w:t>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sidRPr="00CC7A12">
        <w:rPr>
          <w:rFonts w:ascii="Arial" w:eastAsia="Times New Roman" w:hAnsi="Arial" w:cs="Times New Roman"/>
          <w:sz w:val="24"/>
          <w:szCs w:val="24"/>
        </w:rPr>
        <w:tab/>
      </w:r>
      <w:r>
        <w:rPr>
          <w:rFonts w:ascii="Arial" w:eastAsia="Times New Roman" w:hAnsi="Arial" w:cs="Times New Roman"/>
          <w:sz w:val="24"/>
          <w:szCs w:val="24"/>
        </w:rPr>
        <w:t>7</w:t>
      </w:r>
      <w:r w:rsidRPr="00CC7A12">
        <w:rPr>
          <w:rFonts w:ascii="Arial" w:eastAsia="Times New Roman" w:hAnsi="Arial" w:cs="Times New Roman"/>
          <w:sz w:val="24"/>
          <w:szCs w:val="24"/>
        </w:rPr>
        <w:t>0. Insurance Expense</w:t>
      </w:r>
    </w:p>
    <w:p w:rsidR="00CC7A12" w:rsidRDefault="00CC7A12" w:rsidP="00CC7A12">
      <w:pPr>
        <w:spacing w:after="0" w:line="240" w:lineRule="auto"/>
        <w:rPr>
          <w:rFonts w:ascii="Arial" w:hAnsi="Arial" w:cs="Arial"/>
          <w:sz w:val="24"/>
          <w:szCs w:val="24"/>
        </w:rPr>
      </w:pPr>
    </w:p>
    <w:p w:rsidR="00E86918" w:rsidRDefault="00E86918" w:rsidP="00CC7A12">
      <w:pPr>
        <w:spacing w:after="0" w:line="240" w:lineRule="auto"/>
        <w:rPr>
          <w:rFonts w:ascii="Arial" w:hAnsi="Arial" w:cs="Arial"/>
          <w:sz w:val="24"/>
          <w:szCs w:val="24"/>
        </w:rPr>
      </w:pPr>
    </w:p>
    <w:p w:rsidR="00E86918" w:rsidRDefault="00E86918" w:rsidP="00CC7A12">
      <w:pPr>
        <w:spacing w:after="0" w:line="240" w:lineRule="auto"/>
        <w:rPr>
          <w:rFonts w:ascii="Arial" w:hAnsi="Arial" w:cs="Arial"/>
          <w:sz w:val="24"/>
          <w:szCs w:val="24"/>
        </w:rPr>
      </w:pPr>
    </w:p>
    <w:p w:rsidR="00E86918" w:rsidRPr="00CC7A12" w:rsidRDefault="00E86918" w:rsidP="00CC7A12">
      <w:pPr>
        <w:spacing w:after="0" w:line="240" w:lineRule="auto"/>
        <w:rPr>
          <w:rFonts w:ascii="Arial" w:hAnsi="Arial" w:cs="Arial"/>
          <w:sz w:val="24"/>
          <w:szCs w:val="24"/>
        </w:rPr>
      </w:pPr>
    </w:p>
    <w:p w:rsidR="00C77C42" w:rsidRPr="00E86918" w:rsidRDefault="00CC7A12" w:rsidP="00526931">
      <w:pPr>
        <w:spacing w:after="0" w:line="240" w:lineRule="auto"/>
        <w:rPr>
          <w:rFonts w:ascii="Arial" w:eastAsia="Times New Roman" w:hAnsi="Arial" w:cs="Times New Roman"/>
          <w:b/>
          <w:sz w:val="24"/>
          <w:szCs w:val="24"/>
          <w:u w:val="single"/>
        </w:rPr>
      </w:pPr>
      <w:r w:rsidRPr="00E86918">
        <w:rPr>
          <w:rFonts w:ascii="Arial" w:eastAsia="Times New Roman" w:hAnsi="Arial" w:cs="Times New Roman"/>
          <w:b/>
          <w:sz w:val="24"/>
          <w:szCs w:val="24"/>
          <w:u w:val="single"/>
        </w:rPr>
        <w:t>Group 14</w:t>
      </w:r>
    </w:p>
    <w:p w:rsidR="00E86918" w:rsidRPr="00E86918" w:rsidRDefault="00E86918" w:rsidP="00E86918">
      <w:pPr>
        <w:spacing w:after="0" w:line="240" w:lineRule="auto"/>
        <w:jc w:val="both"/>
        <w:rPr>
          <w:rFonts w:ascii="Arial" w:eastAsia="Times New Roman" w:hAnsi="Arial" w:cs="Times New Roman"/>
          <w:b/>
          <w:sz w:val="24"/>
          <w:szCs w:val="24"/>
        </w:rPr>
      </w:pPr>
      <w:r w:rsidRPr="00E86918">
        <w:rPr>
          <w:rFonts w:ascii="Arial" w:eastAsia="Times New Roman" w:hAnsi="Arial" w:cs="Times New Roman"/>
          <w:b/>
          <w:sz w:val="24"/>
          <w:szCs w:val="24"/>
        </w:rPr>
        <w:t xml:space="preserve">Refer to the information provided in Table </w:t>
      </w:r>
      <w:r>
        <w:rPr>
          <w:rFonts w:ascii="Arial" w:eastAsia="Times New Roman" w:hAnsi="Arial" w:cs="Times New Roman"/>
          <w:b/>
          <w:sz w:val="24"/>
          <w:szCs w:val="24"/>
        </w:rPr>
        <w:t>1</w:t>
      </w:r>
      <w:r w:rsidRPr="00E86918">
        <w:rPr>
          <w:rFonts w:ascii="Arial" w:eastAsia="Times New Roman" w:hAnsi="Arial" w:cs="Times New Roman"/>
          <w:b/>
          <w:sz w:val="24"/>
          <w:szCs w:val="24"/>
        </w:rPr>
        <w:t xml:space="preserve"> on page </w:t>
      </w:r>
      <w:r>
        <w:rPr>
          <w:rFonts w:ascii="Arial" w:eastAsia="Times New Roman" w:hAnsi="Arial" w:cs="Times New Roman"/>
          <w:b/>
          <w:sz w:val="24"/>
          <w:szCs w:val="24"/>
        </w:rPr>
        <w:t>11</w:t>
      </w:r>
      <w:r w:rsidRPr="00E86918">
        <w:rPr>
          <w:rFonts w:ascii="Arial" w:eastAsia="Times New Roman" w:hAnsi="Arial" w:cs="Times New Roman"/>
          <w:b/>
          <w:sz w:val="24"/>
          <w:szCs w:val="24"/>
        </w:rPr>
        <w:t xml:space="preserve">.  For questions </w:t>
      </w:r>
      <w:r>
        <w:rPr>
          <w:rFonts w:ascii="Arial" w:eastAsia="Times New Roman" w:hAnsi="Arial" w:cs="Times New Roman"/>
          <w:b/>
          <w:sz w:val="24"/>
          <w:szCs w:val="24"/>
        </w:rPr>
        <w:t>71</w:t>
      </w:r>
      <w:r w:rsidRPr="00E86918">
        <w:rPr>
          <w:rFonts w:ascii="Arial" w:eastAsia="Times New Roman" w:hAnsi="Arial" w:cs="Times New Roman"/>
          <w:b/>
          <w:sz w:val="24"/>
          <w:szCs w:val="24"/>
        </w:rPr>
        <w:t xml:space="preserve"> through </w:t>
      </w:r>
      <w:r>
        <w:rPr>
          <w:rFonts w:ascii="Arial" w:eastAsia="Times New Roman" w:hAnsi="Arial" w:cs="Times New Roman"/>
          <w:b/>
          <w:sz w:val="24"/>
          <w:szCs w:val="24"/>
        </w:rPr>
        <w:t>80</w:t>
      </w:r>
      <w:r w:rsidRPr="00E86918">
        <w:rPr>
          <w:rFonts w:ascii="Arial" w:eastAsia="Times New Roman" w:hAnsi="Arial" w:cs="Times New Roman"/>
          <w:b/>
          <w:sz w:val="24"/>
          <w:szCs w:val="24"/>
        </w:rPr>
        <w:t>, write the identifying letter of the best response on your answer sheet.</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rPr>
          <w:rFonts w:ascii="Arial" w:eastAsia="Times New Roman" w:hAnsi="Arial" w:cs="Times New Roman"/>
          <w:sz w:val="24"/>
          <w:szCs w:val="24"/>
        </w:rPr>
      </w:pPr>
      <w:r>
        <w:rPr>
          <w:rFonts w:ascii="Arial" w:eastAsia="Times New Roman" w:hAnsi="Arial" w:cs="Times New Roman"/>
          <w:sz w:val="24"/>
          <w:szCs w:val="24"/>
        </w:rPr>
        <w:t>71</w:t>
      </w:r>
      <w:r w:rsidRPr="00E86918">
        <w:rPr>
          <w:rFonts w:ascii="Arial" w:eastAsia="Times New Roman" w:hAnsi="Arial" w:cs="Times New Roman"/>
          <w:sz w:val="24"/>
          <w:szCs w:val="24"/>
        </w:rPr>
        <w:t>.  What was the book value of Accounts Receivable on 1-1-16?</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A. $2,300     B. $15,447     C. $16,339     D. $18,384     E. $20,429     F. $54,357</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rPr>
          <w:rFonts w:ascii="Arial" w:eastAsia="Times New Roman" w:hAnsi="Arial" w:cs="Times New Roman"/>
          <w:sz w:val="24"/>
          <w:szCs w:val="24"/>
        </w:rPr>
      </w:pPr>
      <w:r>
        <w:rPr>
          <w:rFonts w:ascii="Arial" w:eastAsia="Times New Roman" w:hAnsi="Arial" w:cs="Times New Roman"/>
          <w:sz w:val="24"/>
          <w:szCs w:val="24"/>
        </w:rPr>
        <w:t>72</w:t>
      </w:r>
      <w:r w:rsidRPr="00E86918">
        <w:rPr>
          <w:rFonts w:ascii="Arial" w:eastAsia="Times New Roman" w:hAnsi="Arial" w:cs="Times New Roman"/>
          <w:sz w:val="24"/>
          <w:szCs w:val="24"/>
        </w:rPr>
        <w:t>.  What is the amount of net sales for the year?</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A. $82,505    B. $84,200    C. $85,092    D. $121,000    E. $123,110    F. $125,220</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ind w:hanging="90"/>
        <w:rPr>
          <w:rFonts w:ascii="Arial" w:eastAsia="Times New Roman" w:hAnsi="Arial" w:cs="Times New Roman"/>
          <w:sz w:val="24"/>
          <w:szCs w:val="24"/>
        </w:rPr>
      </w:pPr>
      <w:r w:rsidRPr="00E86918">
        <w:rPr>
          <w:rFonts w:ascii="Arial" w:eastAsia="Times New Roman" w:hAnsi="Arial" w:cs="Times New Roman"/>
          <w:sz w:val="24"/>
          <w:szCs w:val="24"/>
        </w:rPr>
        <w:t>*</w:t>
      </w:r>
      <w:r>
        <w:rPr>
          <w:rFonts w:ascii="Arial" w:eastAsia="Times New Roman" w:hAnsi="Arial" w:cs="Times New Roman"/>
          <w:sz w:val="24"/>
          <w:szCs w:val="24"/>
        </w:rPr>
        <w:t>73</w:t>
      </w:r>
      <w:r w:rsidRPr="00E86918">
        <w:rPr>
          <w:rFonts w:ascii="Arial" w:eastAsia="Times New Roman" w:hAnsi="Arial" w:cs="Times New Roman"/>
          <w:sz w:val="24"/>
          <w:szCs w:val="24"/>
        </w:rPr>
        <w:t xml:space="preserve">.  What was the total amount of Accounts Receivable that was written off as </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uncollectible during the year 2016?</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A. $350     B. $1,210     C. $1,695     D. $2,045     E. $2,300     F. $2,650</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rPr>
          <w:rFonts w:ascii="Arial" w:eastAsia="Times New Roman" w:hAnsi="Arial" w:cs="Times New Roman"/>
          <w:sz w:val="24"/>
          <w:szCs w:val="24"/>
        </w:rPr>
      </w:pPr>
      <w:r>
        <w:rPr>
          <w:rFonts w:ascii="Arial" w:eastAsia="Times New Roman" w:hAnsi="Arial" w:cs="Times New Roman"/>
          <w:sz w:val="24"/>
          <w:szCs w:val="24"/>
        </w:rPr>
        <w:t>74</w:t>
      </w:r>
      <w:r w:rsidRPr="00E86918">
        <w:rPr>
          <w:rFonts w:ascii="Arial" w:eastAsia="Times New Roman" w:hAnsi="Arial" w:cs="Times New Roman"/>
          <w:sz w:val="24"/>
          <w:szCs w:val="24"/>
        </w:rPr>
        <w:t xml:space="preserve">.  Which of the following is correct about Crawford’s entry to write-off any customer’s </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uncollectible account receivable?</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A. Allowance for Uncollectible Accounts is debited.</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B. Allowance for Uncollectible Accounts is credited.</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C. Accounts Receivable is debited.</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D. Uncollectible Accounts Expense is debited.</w:t>
      </w:r>
    </w:p>
    <w:p w:rsidR="00E86918" w:rsidRDefault="00E86918" w:rsidP="00E86918">
      <w:pPr>
        <w:spacing w:after="0" w:line="240" w:lineRule="auto"/>
        <w:rPr>
          <w:rFonts w:ascii="Arial" w:eastAsia="Times New Roman" w:hAnsi="Arial" w:cs="Times New Roman"/>
          <w:sz w:val="24"/>
          <w:szCs w:val="24"/>
        </w:rPr>
      </w:pPr>
    </w:p>
    <w:p w:rsidR="00E86918" w:rsidRDefault="00E86918">
      <w:pPr>
        <w:rPr>
          <w:rFonts w:ascii="Arial" w:eastAsia="Times New Roman" w:hAnsi="Arial" w:cs="Times New Roman"/>
          <w:sz w:val="24"/>
          <w:szCs w:val="24"/>
        </w:rPr>
      </w:pPr>
      <w:r>
        <w:rPr>
          <w:rFonts w:ascii="Arial" w:eastAsia="Times New Roman" w:hAnsi="Arial" w:cs="Times New Roman"/>
          <w:sz w:val="24"/>
          <w:szCs w:val="24"/>
        </w:rPr>
        <w:br w:type="page"/>
      </w:r>
    </w:p>
    <w:p w:rsidR="00E86918" w:rsidRPr="00E86918" w:rsidRDefault="00E86918" w:rsidP="00E86918">
      <w:pPr>
        <w:spacing w:after="0" w:line="240" w:lineRule="auto"/>
        <w:rPr>
          <w:rFonts w:ascii="Arial" w:eastAsia="Times New Roman" w:hAnsi="Arial" w:cs="Times New Roman"/>
          <w:b/>
          <w:sz w:val="24"/>
          <w:szCs w:val="24"/>
          <w:u w:val="single"/>
        </w:rPr>
      </w:pPr>
      <w:r w:rsidRPr="00E86918">
        <w:rPr>
          <w:rFonts w:ascii="Arial" w:eastAsia="Times New Roman" w:hAnsi="Arial" w:cs="Times New Roman"/>
          <w:b/>
          <w:sz w:val="24"/>
          <w:szCs w:val="24"/>
          <w:u w:val="single"/>
        </w:rPr>
        <w:lastRenderedPageBreak/>
        <w:t xml:space="preserve">Group </w:t>
      </w:r>
      <w:r>
        <w:rPr>
          <w:rFonts w:ascii="Arial" w:eastAsia="Times New Roman" w:hAnsi="Arial" w:cs="Times New Roman"/>
          <w:b/>
          <w:sz w:val="24"/>
          <w:szCs w:val="24"/>
          <w:u w:val="single"/>
        </w:rPr>
        <w:t>14</w:t>
      </w:r>
      <w:r w:rsidRPr="00E86918">
        <w:rPr>
          <w:rFonts w:ascii="Arial" w:eastAsia="Times New Roman" w:hAnsi="Arial" w:cs="Times New Roman"/>
          <w:b/>
          <w:sz w:val="24"/>
          <w:szCs w:val="24"/>
          <w:u w:val="single"/>
        </w:rPr>
        <w:t xml:space="preserve"> continued</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rPr>
          <w:rFonts w:ascii="Arial" w:eastAsia="Times New Roman" w:hAnsi="Arial" w:cs="Times New Roman"/>
          <w:sz w:val="24"/>
          <w:szCs w:val="24"/>
        </w:rPr>
      </w:pPr>
      <w:r>
        <w:rPr>
          <w:rFonts w:ascii="Arial" w:eastAsia="Times New Roman" w:hAnsi="Arial" w:cs="Times New Roman"/>
          <w:sz w:val="24"/>
          <w:szCs w:val="24"/>
        </w:rPr>
        <w:t>75</w:t>
      </w:r>
      <w:r w:rsidRPr="00E86918">
        <w:rPr>
          <w:rFonts w:ascii="Arial" w:eastAsia="Times New Roman" w:hAnsi="Arial" w:cs="Times New Roman"/>
          <w:sz w:val="24"/>
          <w:szCs w:val="24"/>
        </w:rPr>
        <w:t xml:space="preserve">.  From the information given which of the following makes it evident that Crawford </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does </w:t>
      </w:r>
      <w:r w:rsidRPr="00E86918">
        <w:rPr>
          <w:rFonts w:ascii="Arial" w:eastAsia="Times New Roman" w:hAnsi="Arial" w:cs="Times New Roman"/>
          <w:sz w:val="24"/>
          <w:szCs w:val="24"/>
          <w:u w:val="single"/>
        </w:rPr>
        <w:t>not</w:t>
      </w:r>
      <w:r w:rsidRPr="00E86918">
        <w:rPr>
          <w:rFonts w:ascii="Arial" w:eastAsia="Times New Roman" w:hAnsi="Arial" w:cs="Times New Roman"/>
          <w:sz w:val="24"/>
          <w:szCs w:val="24"/>
        </w:rPr>
        <w:t xml:space="preserve"> use the direct write-off method?</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A. Uncollectible Accounts Expense has a zero balance on 1-</w:t>
      </w:r>
      <w:bookmarkStart w:id="0" w:name="_GoBack"/>
      <w:bookmarkEnd w:id="0"/>
      <w:r w:rsidRPr="00E86918">
        <w:rPr>
          <w:rFonts w:ascii="Arial" w:eastAsia="Times New Roman" w:hAnsi="Arial" w:cs="Times New Roman"/>
          <w:sz w:val="24"/>
          <w:szCs w:val="24"/>
        </w:rPr>
        <w:t>1-16.</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B. The general ledger contains an account called Allowance for Uncollectible </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     Accounts, and this account has a balance.</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C. The general ledger contains an account called Uncollectible Accounts Expense.</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D. The company does not allow customers to pay later.</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ind w:hanging="90"/>
        <w:rPr>
          <w:rFonts w:ascii="Arial" w:eastAsia="Times New Roman" w:hAnsi="Arial" w:cs="Times New Roman"/>
          <w:sz w:val="24"/>
          <w:szCs w:val="24"/>
        </w:rPr>
      </w:pPr>
      <w:r w:rsidRPr="00E86918">
        <w:rPr>
          <w:rFonts w:ascii="Arial" w:eastAsia="Times New Roman" w:hAnsi="Arial" w:cs="Times New Roman"/>
          <w:sz w:val="24"/>
          <w:szCs w:val="24"/>
        </w:rPr>
        <w:t>*</w:t>
      </w:r>
      <w:r>
        <w:rPr>
          <w:rFonts w:ascii="Arial" w:eastAsia="Times New Roman" w:hAnsi="Arial" w:cs="Times New Roman"/>
          <w:sz w:val="24"/>
          <w:szCs w:val="24"/>
        </w:rPr>
        <w:t>76</w:t>
      </w:r>
      <w:r w:rsidRPr="00E86918">
        <w:rPr>
          <w:rFonts w:ascii="Arial" w:eastAsia="Times New Roman" w:hAnsi="Arial" w:cs="Times New Roman"/>
          <w:sz w:val="24"/>
          <w:szCs w:val="24"/>
        </w:rPr>
        <w:t>.  Which of the following is true regarding the adjusting entry on 12-31-16?</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A. Allowance for Uncollectible Accounts is credited for $2,300.</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B. Allowance for Uncollectible Accounts is debited for $2,650.</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C. Uncollectible Accounts Expense is debited for $2,650.</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D. Accounts Receivable is credited for $2,300.</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rPr>
          <w:rFonts w:ascii="Arial" w:eastAsia="Times New Roman" w:hAnsi="Arial" w:cs="Times New Roman"/>
          <w:sz w:val="24"/>
          <w:szCs w:val="24"/>
        </w:rPr>
      </w:pPr>
      <w:r>
        <w:rPr>
          <w:rFonts w:ascii="Arial" w:eastAsia="Times New Roman" w:hAnsi="Arial" w:cs="Times New Roman"/>
          <w:sz w:val="24"/>
          <w:szCs w:val="24"/>
        </w:rPr>
        <w:t>77</w:t>
      </w:r>
      <w:r w:rsidRPr="00E86918">
        <w:rPr>
          <w:rFonts w:ascii="Arial" w:eastAsia="Times New Roman" w:hAnsi="Arial" w:cs="Times New Roman"/>
          <w:sz w:val="24"/>
          <w:szCs w:val="24"/>
        </w:rPr>
        <w:t xml:space="preserve">.  Which of the following is true regarding the presentation of Accounts Receivable, </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Allowance for Uncollectible Accounts, and Uncollectible Accounts Expense in the </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company’s financial statements?</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A. Allowance for Uncollectible Accounts is found on the Income Statement.</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B. On the Balance Sheet, Accounts Receivable is listed immediately below </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     Allowance for Uncollectible Accounts in the assets section.</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C. On the Balance Sheet, Allowance for Uncollectible Accounts is listed immediately </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     below Accounts Receivable in the assets section.</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D. Uncollectible Accounts Expense is a contra account to Accounts Receivable on </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     the Balance Sheet.</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ind w:hanging="90"/>
        <w:rPr>
          <w:rFonts w:ascii="Arial" w:eastAsia="Times New Roman" w:hAnsi="Arial" w:cs="Times New Roman"/>
          <w:sz w:val="24"/>
          <w:szCs w:val="24"/>
        </w:rPr>
      </w:pPr>
      <w:r w:rsidRPr="00E86918">
        <w:rPr>
          <w:rFonts w:ascii="Arial" w:eastAsia="Times New Roman" w:hAnsi="Arial" w:cs="Times New Roman"/>
          <w:sz w:val="24"/>
          <w:szCs w:val="24"/>
        </w:rPr>
        <w:t>*</w:t>
      </w:r>
      <w:r>
        <w:rPr>
          <w:rFonts w:ascii="Arial" w:eastAsia="Times New Roman" w:hAnsi="Arial" w:cs="Times New Roman"/>
          <w:sz w:val="24"/>
          <w:szCs w:val="24"/>
        </w:rPr>
        <w:t>78</w:t>
      </w:r>
      <w:r w:rsidRPr="00E86918">
        <w:rPr>
          <w:rFonts w:ascii="Arial" w:eastAsia="Times New Roman" w:hAnsi="Arial" w:cs="Times New Roman"/>
          <w:sz w:val="24"/>
          <w:szCs w:val="24"/>
        </w:rPr>
        <w:t>.  What is the book value of Accounts Receivable at each of the following times:</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r>
      <w:r w:rsidRPr="00E86918">
        <w:rPr>
          <w:rFonts w:ascii="Arial" w:eastAsia="Times New Roman" w:hAnsi="Arial" w:cs="Times New Roman"/>
          <w:sz w:val="24"/>
          <w:szCs w:val="24"/>
        </w:rPr>
        <w:tab/>
        <w:t>On 12-31-16 Before</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t>On 12-31-16 After</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u w:val="single"/>
        </w:rPr>
        <w:t>the adjusting entry</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u w:val="single"/>
        </w:rPr>
        <w:t>the adjusting entry</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A. </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$18,384</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$15,797</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B. </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$16,339</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$13,147</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C. </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$15,447</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$12,797</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D. </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$18,034</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$13,497</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 xml:space="preserve">E. </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$15,447</w:t>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r>
      <w:r w:rsidRPr="00E86918">
        <w:rPr>
          <w:rFonts w:ascii="Arial" w:eastAsia="Times New Roman" w:hAnsi="Arial" w:cs="Times New Roman"/>
          <w:sz w:val="24"/>
          <w:szCs w:val="24"/>
        </w:rPr>
        <w:tab/>
        <w:t>$13,147</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ind w:hanging="90"/>
        <w:rPr>
          <w:rFonts w:ascii="Arial" w:eastAsia="Times New Roman" w:hAnsi="Arial" w:cs="Times New Roman"/>
          <w:sz w:val="24"/>
          <w:szCs w:val="24"/>
        </w:rPr>
      </w:pPr>
      <w:r w:rsidRPr="00E86918">
        <w:rPr>
          <w:rFonts w:ascii="Arial" w:eastAsia="Times New Roman" w:hAnsi="Arial" w:cs="Times New Roman"/>
          <w:sz w:val="24"/>
          <w:szCs w:val="24"/>
        </w:rPr>
        <w:t>*</w:t>
      </w:r>
      <w:r>
        <w:rPr>
          <w:rFonts w:ascii="Arial" w:eastAsia="Times New Roman" w:hAnsi="Arial" w:cs="Times New Roman"/>
          <w:sz w:val="24"/>
          <w:szCs w:val="24"/>
        </w:rPr>
        <w:t>79</w:t>
      </w:r>
      <w:r w:rsidRPr="00E86918">
        <w:rPr>
          <w:rFonts w:ascii="Arial" w:eastAsia="Times New Roman" w:hAnsi="Arial" w:cs="Times New Roman"/>
          <w:sz w:val="24"/>
          <w:szCs w:val="24"/>
        </w:rPr>
        <w:t>.  What was the total amount of sales on account for the year 2016?</w:t>
      </w:r>
    </w:p>
    <w:p w:rsidR="00E86918" w:rsidRPr="00E86918" w:rsidRDefault="00E86918" w:rsidP="00E86918">
      <w:pPr>
        <w:spacing w:after="0" w:line="240" w:lineRule="auto"/>
        <w:rPr>
          <w:rFonts w:ascii="Arial" w:eastAsia="Times New Roman" w:hAnsi="Arial" w:cs="Times New Roman"/>
          <w:sz w:val="24"/>
          <w:szCs w:val="24"/>
        </w:rPr>
      </w:pPr>
      <w:r w:rsidRPr="00E86918">
        <w:rPr>
          <w:rFonts w:ascii="Arial" w:eastAsia="Times New Roman" w:hAnsi="Arial" w:cs="Times New Roman"/>
          <w:sz w:val="24"/>
          <w:szCs w:val="24"/>
        </w:rPr>
        <w:tab/>
        <w:t>A. $82,505     B. $82,855     C. $84,200     D. $84,550     E. $85,092     F. $85,155</w:t>
      </w:r>
    </w:p>
    <w:p w:rsidR="00E86918" w:rsidRPr="00E86918" w:rsidRDefault="00E86918" w:rsidP="00E86918">
      <w:pPr>
        <w:spacing w:after="0" w:line="240" w:lineRule="auto"/>
        <w:rPr>
          <w:rFonts w:ascii="Arial" w:eastAsia="Times New Roman" w:hAnsi="Arial" w:cs="Times New Roman"/>
          <w:sz w:val="24"/>
          <w:szCs w:val="24"/>
        </w:rPr>
      </w:pPr>
    </w:p>
    <w:p w:rsidR="00E86918" w:rsidRPr="00E86918" w:rsidRDefault="00E86918" w:rsidP="00E86918">
      <w:pPr>
        <w:spacing w:after="0" w:line="240" w:lineRule="auto"/>
        <w:ind w:hanging="90"/>
        <w:rPr>
          <w:rFonts w:ascii="Arial" w:eastAsia="Times New Roman" w:hAnsi="Arial" w:cs="Times New Roman"/>
          <w:sz w:val="24"/>
          <w:szCs w:val="24"/>
        </w:rPr>
      </w:pPr>
      <w:r w:rsidRPr="00E86918">
        <w:rPr>
          <w:rFonts w:ascii="Arial" w:eastAsia="Times New Roman" w:hAnsi="Arial" w:cs="Times New Roman"/>
          <w:sz w:val="24"/>
          <w:szCs w:val="24"/>
        </w:rPr>
        <w:t>*</w:t>
      </w:r>
      <w:r>
        <w:rPr>
          <w:rFonts w:ascii="Arial" w:eastAsia="Times New Roman" w:hAnsi="Arial" w:cs="Times New Roman"/>
          <w:sz w:val="24"/>
          <w:szCs w:val="24"/>
        </w:rPr>
        <w:t>80</w:t>
      </w:r>
      <w:r w:rsidRPr="00E86918">
        <w:rPr>
          <w:rFonts w:ascii="Arial" w:eastAsia="Times New Roman" w:hAnsi="Arial" w:cs="Times New Roman"/>
          <w:sz w:val="24"/>
          <w:szCs w:val="24"/>
        </w:rPr>
        <w:t>.  Assume that instead of using the aging of accounts receivable method, Crawford</w:t>
      </w:r>
    </w:p>
    <w:p w:rsidR="00E86918" w:rsidRPr="00E86918" w:rsidRDefault="00E86918" w:rsidP="00E86918">
      <w:pPr>
        <w:spacing w:after="0" w:line="240" w:lineRule="auto"/>
        <w:ind w:hanging="90"/>
        <w:rPr>
          <w:rFonts w:ascii="Arial" w:eastAsia="Times New Roman" w:hAnsi="Arial" w:cs="Times New Roman"/>
          <w:sz w:val="24"/>
          <w:szCs w:val="24"/>
        </w:rPr>
      </w:pPr>
      <w:r w:rsidRPr="00E86918">
        <w:rPr>
          <w:rFonts w:ascii="Arial" w:eastAsia="Times New Roman" w:hAnsi="Arial" w:cs="Times New Roman"/>
          <w:sz w:val="24"/>
          <w:szCs w:val="24"/>
        </w:rPr>
        <w:tab/>
      </w:r>
      <w:r w:rsidRPr="00E86918">
        <w:rPr>
          <w:rFonts w:ascii="Arial" w:eastAsia="Times New Roman" w:hAnsi="Arial" w:cs="Times New Roman"/>
          <w:sz w:val="24"/>
          <w:szCs w:val="24"/>
        </w:rPr>
        <w:tab/>
        <w:t>estimates uncollectible accounts expense by calculating two percent of sales on</w:t>
      </w:r>
    </w:p>
    <w:p w:rsidR="00E86918" w:rsidRPr="00E86918" w:rsidRDefault="00E86918" w:rsidP="00E86918">
      <w:pPr>
        <w:spacing w:after="0" w:line="240" w:lineRule="auto"/>
        <w:ind w:hanging="90"/>
        <w:rPr>
          <w:rFonts w:ascii="Arial" w:eastAsia="Times New Roman" w:hAnsi="Arial" w:cs="Times New Roman"/>
          <w:sz w:val="24"/>
          <w:szCs w:val="24"/>
        </w:rPr>
      </w:pPr>
      <w:r w:rsidRPr="00E86918">
        <w:rPr>
          <w:rFonts w:ascii="Arial" w:eastAsia="Times New Roman" w:hAnsi="Arial" w:cs="Times New Roman"/>
          <w:sz w:val="24"/>
          <w:szCs w:val="24"/>
        </w:rPr>
        <w:tab/>
      </w:r>
      <w:r w:rsidRPr="00E86918">
        <w:rPr>
          <w:rFonts w:ascii="Arial" w:eastAsia="Times New Roman" w:hAnsi="Arial" w:cs="Times New Roman"/>
          <w:sz w:val="24"/>
          <w:szCs w:val="24"/>
        </w:rPr>
        <w:tab/>
        <w:t>account for the year.  The 12-31-16 adjusting entry to properly record uncollectible</w:t>
      </w:r>
    </w:p>
    <w:p w:rsidR="00E86918" w:rsidRPr="00E86918" w:rsidRDefault="00E86918" w:rsidP="00E86918">
      <w:pPr>
        <w:spacing w:after="0" w:line="240" w:lineRule="auto"/>
        <w:ind w:hanging="90"/>
        <w:rPr>
          <w:rFonts w:ascii="Arial" w:eastAsia="Times New Roman" w:hAnsi="Arial" w:cs="Times New Roman"/>
          <w:sz w:val="24"/>
          <w:szCs w:val="24"/>
        </w:rPr>
      </w:pPr>
      <w:r w:rsidRPr="00E86918">
        <w:rPr>
          <w:rFonts w:ascii="Arial" w:eastAsia="Times New Roman" w:hAnsi="Arial" w:cs="Times New Roman"/>
          <w:sz w:val="24"/>
          <w:szCs w:val="24"/>
        </w:rPr>
        <w:tab/>
      </w:r>
      <w:r w:rsidRPr="00E86918">
        <w:rPr>
          <w:rFonts w:ascii="Arial" w:eastAsia="Times New Roman" w:hAnsi="Arial" w:cs="Times New Roman"/>
          <w:sz w:val="24"/>
          <w:szCs w:val="24"/>
        </w:rPr>
        <w:tab/>
        <w:t>accounts expense would include the following amount:</w:t>
      </w:r>
    </w:p>
    <w:p w:rsidR="00E86918" w:rsidRPr="00E86918" w:rsidRDefault="00E86918" w:rsidP="00E86918">
      <w:pPr>
        <w:spacing w:after="0" w:line="240" w:lineRule="auto"/>
        <w:rPr>
          <w:rFonts w:ascii="Arial" w:hAnsi="Arial" w:cs="Arial"/>
          <w:sz w:val="24"/>
          <w:szCs w:val="24"/>
        </w:rPr>
      </w:pPr>
      <w:r w:rsidRPr="00E86918">
        <w:rPr>
          <w:rFonts w:ascii="Arial" w:hAnsi="Arial" w:cs="Arial"/>
          <w:sz w:val="24"/>
          <w:szCs w:val="24"/>
        </w:rPr>
        <w:tab/>
        <w:t>A. $1,334     B. $1,684     C. $1,702     D. $2,034     E. $2,420     F. $2,462</w:t>
      </w:r>
    </w:p>
    <w:p w:rsidR="008B272A" w:rsidRDefault="008B272A" w:rsidP="00707063">
      <w:pPr>
        <w:pStyle w:val="NoSpacing"/>
        <w:rPr>
          <w:rFonts w:ascii="Arial" w:hAnsi="Arial" w:cs="Arial"/>
          <w:sz w:val="24"/>
          <w:szCs w:val="24"/>
        </w:rPr>
      </w:pPr>
    </w:p>
    <w:p w:rsidR="00E86918" w:rsidRDefault="00E86918" w:rsidP="00707063">
      <w:pPr>
        <w:pStyle w:val="NoSpacing"/>
        <w:rPr>
          <w:rFonts w:ascii="Arial" w:hAnsi="Arial" w:cs="Arial"/>
          <w:sz w:val="24"/>
          <w:szCs w:val="24"/>
        </w:rPr>
      </w:pPr>
    </w:p>
    <w:p w:rsidR="00E86918" w:rsidRDefault="00E86918" w:rsidP="00E86918">
      <w:pPr>
        <w:pStyle w:val="NoSpacing"/>
        <w:jc w:val="both"/>
        <w:rPr>
          <w:rFonts w:ascii="Arial" w:hAnsi="Arial" w:cs="Arial"/>
          <w:b/>
          <w:sz w:val="24"/>
          <w:szCs w:val="24"/>
        </w:rPr>
      </w:pPr>
      <w:r w:rsidRPr="00E86918">
        <w:rPr>
          <w:rFonts w:ascii="Arial" w:hAnsi="Arial" w:cs="Arial"/>
          <w:b/>
          <w:sz w:val="24"/>
          <w:szCs w:val="24"/>
        </w:rPr>
        <w:t xml:space="preserve">This is the end of the exam.  Please hold your test and answer sheet until the contest director asks for them.  Thank you. </w:t>
      </w:r>
    </w:p>
    <w:p w:rsidR="00E86918" w:rsidRDefault="00E86918">
      <w:pPr>
        <w:rPr>
          <w:rFonts w:ascii="Arial" w:hAnsi="Arial" w:cs="Arial"/>
          <w:b/>
          <w:sz w:val="24"/>
          <w:szCs w:val="24"/>
        </w:rPr>
      </w:pPr>
      <w:r>
        <w:rPr>
          <w:rFonts w:ascii="Arial" w:hAnsi="Arial" w:cs="Arial"/>
          <w:b/>
          <w:sz w:val="24"/>
          <w:szCs w:val="24"/>
        </w:rPr>
        <w:br w:type="page"/>
      </w:r>
    </w:p>
    <w:p w:rsidR="00403EF6" w:rsidRPr="00403EF6" w:rsidRDefault="00403EF6" w:rsidP="00403EF6">
      <w:pPr>
        <w:spacing w:after="0" w:line="240" w:lineRule="auto"/>
        <w:jc w:val="center"/>
        <w:rPr>
          <w:rFonts w:ascii="Arial" w:eastAsia="Times New Roman" w:hAnsi="Arial" w:cs="Times New Roman"/>
          <w:b/>
          <w:sz w:val="24"/>
          <w:szCs w:val="24"/>
        </w:rPr>
      </w:pPr>
    </w:p>
    <w:p w:rsidR="00403EF6" w:rsidRPr="00403EF6" w:rsidRDefault="00403EF6" w:rsidP="00403EF6">
      <w:pPr>
        <w:spacing w:after="0" w:line="240" w:lineRule="auto"/>
        <w:jc w:val="center"/>
        <w:rPr>
          <w:rFonts w:ascii="Arial" w:eastAsia="Times New Roman" w:hAnsi="Arial" w:cs="Times New Roman"/>
          <w:b/>
          <w:i/>
          <w:sz w:val="28"/>
          <w:szCs w:val="28"/>
        </w:rPr>
      </w:pPr>
      <w:r w:rsidRPr="00403EF6">
        <w:rPr>
          <w:rFonts w:ascii="Arial" w:eastAsia="Times New Roman" w:hAnsi="Arial" w:cs="Times New Roman"/>
          <w:b/>
          <w:i/>
          <w:sz w:val="28"/>
          <w:szCs w:val="28"/>
        </w:rPr>
        <w:t>Table 1</w:t>
      </w:r>
    </w:p>
    <w:p w:rsidR="00403EF6" w:rsidRPr="00403EF6" w:rsidRDefault="00403EF6" w:rsidP="00403EF6">
      <w:pPr>
        <w:spacing w:after="0" w:line="240" w:lineRule="auto"/>
        <w:jc w:val="center"/>
        <w:rPr>
          <w:rFonts w:ascii="Arial" w:eastAsia="Times New Roman" w:hAnsi="Arial" w:cs="Times New Roman"/>
          <w:b/>
          <w:sz w:val="24"/>
          <w:szCs w:val="24"/>
        </w:rPr>
      </w:pPr>
      <w:r w:rsidRPr="00403EF6">
        <w:rPr>
          <w:rFonts w:ascii="Arial" w:eastAsia="Times New Roman" w:hAnsi="Arial" w:cs="Times New Roman"/>
          <w:b/>
          <w:sz w:val="24"/>
          <w:szCs w:val="24"/>
        </w:rPr>
        <w:t xml:space="preserve">(for questions </w:t>
      </w:r>
      <w:r>
        <w:rPr>
          <w:rFonts w:ascii="Arial" w:eastAsia="Times New Roman" w:hAnsi="Arial" w:cs="Times New Roman"/>
          <w:b/>
          <w:sz w:val="24"/>
          <w:szCs w:val="24"/>
        </w:rPr>
        <w:t>71</w:t>
      </w:r>
      <w:r w:rsidRPr="00403EF6">
        <w:rPr>
          <w:rFonts w:ascii="Arial" w:eastAsia="Times New Roman" w:hAnsi="Arial" w:cs="Times New Roman"/>
          <w:b/>
          <w:sz w:val="24"/>
          <w:szCs w:val="24"/>
        </w:rPr>
        <w:t xml:space="preserve"> through </w:t>
      </w:r>
      <w:r>
        <w:rPr>
          <w:rFonts w:ascii="Arial" w:eastAsia="Times New Roman" w:hAnsi="Arial" w:cs="Times New Roman"/>
          <w:b/>
          <w:sz w:val="24"/>
          <w:szCs w:val="24"/>
        </w:rPr>
        <w:t>80</w:t>
      </w:r>
      <w:r w:rsidRPr="00403EF6">
        <w:rPr>
          <w:rFonts w:ascii="Arial" w:eastAsia="Times New Roman" w:hAnsi="Arial" w:cs="Times New Roman"/>
          <w:b/>
          <w:sz w:val="24"/>
          <w:szCs w:val="24"/>
        </w:rPr>
        <w:t>)</w:t>
      </w:r>
    </w:p>
    <w:p w:rsidR="00403EF6" w:rsidRPr="00403EF6" w:rsidRDefault="00403EF6" w:rsidP="00403EF6">
      <w:pPr>
        <w:spacing w:after="0" w:line="240" w:lineRule="auto"/>
        <w:jc w:val="center"/>
        <w:rPr>
          <w:rFonts w:ascii="Arial" w:eastAsia="Times New Roman" w:hAnsi="Arial" w:cs="Times New Roman"/>
          <w:b/>
          <w:sz w:val="24"/>
          <w:szCs w:val="24"/>
        </w:rPr>
      </w:pPr>
    </w:p>
    <w:p w:rsidR="00403EF6" w:rsidRPr="00403EF6" w:rsidRDefault="00403EF6" w:rsidP="00403EF6">
      <w:pPr>
        <w:spacing w:after="0" w:line="240" w:lineRule="auto"/>
        <w:jc w:val="both"/>
        <w:rPr>
          <w:rFonts w:ascii="Arial" w:eastAsia="Times New Roman" w:hAnsi="Arial" w:cs="Times New Roman"/>
          <w:b/>
          <w:sz w:val="24"/>
          <w:szCs w:val="24"/>
        </w:rPr>
      </w:pPr>
      <w:r w:rsidRPr="00403EF6">
        <w:rPr>
          <w:rFonts w:ascii="Arial" w:eastAsia="Times New Roman" w:hAnsi="Arial" w:cs="Times New Roman"/>
          <w:b/>
          <w:sz w:val="24"/>
          <w:szCs w:val="24"/>
        </w:rPr>
        <w:t>The accountant for Crawford Supply Co. gathered the following information for the end of the fiscal year dated December 31, 2016.</w:t>
      </w:r>
    </w:p>
    <w:p w:rsidR="00403EF6" w:rsidRPr="00403EF6" w:rsidRDefault="00403EF6" w:rsidP="00403EF6">
      <w:pPr>
        <w:spacing w:after="0" w:line="240" w:lineRule="auto"/>
        <w:rPr>
          <w:rFonts w:ascii="Arial" w:eastAsia="Times New Roman" w:hAnsi="Arial" w:cs="Times New Roman"/>
          <w:sz w:val="24"/>
          <w:szCs w:val="24"/>
        </w:rPr>
      </w:pPr>
    </w:p>
    <w:tbl>
      <w:tblPr>
        <w:tblStyle w:val="TableGrid"/>
        <w:tblW w:w="0" w:type="auto"/>
        <w:tblLook w:val="01E0" w:firstRow="1" w:lastRow="1" w:firstColumn="1" w:lastColumn="1" w:noHBand="0" w:noVBand="0"/>
      </w:tblPr>
      <w:tblGrid>
        <w:gridCol w:w="3100"/>
        <w:gridCol w:w="1688"/>
        <w:gridCol w:w="2394"/>
        <w:gridCol w:w="2394"/>
      </w:tblGrid>
      <w:tr w:rsidR="00403EF6" w:rsidRPr="00403EF6" w:rsidTr="00FA473B">
        <w:tc>
          <w:tcPr>
            <w:tcW w:w="3100" w:type="dxa"/>
            <w:tcBorders>
              <w:top w:val="nil"/>
              <w:left w:val="nil"/>
              <w:bottom w:val="nil"/>
            </w:tcBorders>
          </w:tcPr>
          <w:p w:rsidR="00403EF6" w:rsidRPr="00403EF6" w:rsidRDefault="00403EF6" w:rsidP="00403EF6">
            <w:pPr>
              <w:jc w:val="center"/>
              <w:rPr>
                <w:rFonts w:ascii="Arial" w:hAnsi="Arial"/>
                <w:b/>
                <w:sz w:val="24"/>
                <w:szCs w:val="24"/>
              </w:rPr>
            </w:pPr>
          </w:p>
        </w:tc>
        <w:tc>
          <w:tcPr>
            <w:tcW w:w="1688"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Accounts</w:t>
            </w:r>
          </w:p>
        </w:tc>
        <w:tc>
          <w:tcPr>
            <w:tcW w:w="2394"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Estimated</w:t>
            </w:r>
          </w:p>
        </w:tc>
        <w:tc>
          <w:tcPr>
            <w:tcW w:w="2394"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Estimated</w:t>
            </w:r>
          </w:p>
        </w:tc>
      </w:tr>
      <w:tr w:rsidR="00403EF6" w:rsidRPr="00403EF6" w:rsidTr="00FA473B">
        <w:tc>
          <w:tcPr>
            <w:tcW w:w="3100" w:type="dxa"/>
            <w:tcBorders>
              <w:top w:val="nil"/>
              <w:left w:val="nil"/>
            </w:tcBorders>
          </w:tcPr>
          <w:p w:rsidR="00403EF6" w:rsidRPr="00403EF6" w:rsidRDefault="00403EF6" w:rsidP="00403EF6">
            <w:pPr>
              <w:rPr>
                <w:rFonts w:ascii="Arial" w:hAnsi="Arial"/>
                <w:b/>
                <w:sz w:val="24"/>
                <w:szCs w:val="24"/>
              </w:rPr>
            </w:pPr>
          </w:p>
        </w:tc>
        <w:tc>
          <w:tcPr>
            <w:tcW w:w="1688"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Receivable</w:t>
            </w:r>
          </w:p>
        </w:tc>
        <w:tc>
          <w:tcPr>
            <w:tcW w:w="2394"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Percentage</w:t>
            </w:r>
          </w:p>
        </w:tc>
        <w:tc>
          <w:tcPr>
            <w:tcW w:w="2394"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Uncollectible</w:t>
            </w:r>
          </w:p>
        </w:tc>
      </w:tr>
      <w:tr w:rsidR="00403EF6" w:rsidRPr="00403EF6" w:rsidTr="00FA473B">
        <w:tc>
          <w:tcPr>
            <w:tcW w:w="3100"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Age Group</w:t>
            </w:r>
          </w:p>
        </w:tc>
        <w:tc>
          <w:tcPr>
            <w:tcW w:w="1688"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Amount</w:t>
            </w:r>
          </w:p>
        </w:tc>
        <w:tc>
          <w:tcPr>
            <w:tcW w:w="2394"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Uncollectible</w:t>
            </w:r>
          </w:p>
        </w:tc>
        <w:tc>
          <w:tcPr>
            <w:tcW w:w="2394" w:type="dxa"/>
            <w:shd w:val="pct25" w:color="auto" w:fill="auto"/>
          </w:tcPr>
          <w:p w:rsidR="00403EF6" w:rsidRPr="00403EF6" w:rsidRDefault="00403EF6" w:rsidP="00403EF6">
            <w:pPr>
              <w:jc w:val="center"/>
              <w:rPr>
                <w:rFonts w:ascii="Arial" w:hAnsi="Arial"/>
                <w:b/>
                <w:sz w:val="24"/>
                <w:szCs w:val="24"/>
              </w:rPr>
            </w:pPr>
            <w:r w:rsidRPr="00403EF6">
              <w:rPr>
                <w:rFonts w:ascii="Arial" w:hAnsi="Arial"/>
                <w:b/>
                <w:sz w:val="24"/>
                <w:szCs w:val="24"/>
              </w:rPr>
              <w:t>Amount</w:t>
            </w:r>
          </w:p>
        </w:tc>
      </w:tr>
      <w:tr w:rsidR="00403EF6" w:rsidRPr="00403EF6" w:rsidTr="00FA473B">
        <w:tc>
          <w:tcPr>
            <w:tcW w:w="3100" w:type="dxa"/>
          </w:tcPr>
          <w:p w:rsidR="00403EF6" w:rsidRPr="00403EF6" w:rsidRDefault="00403EF6" w:rsidP="00403EF6">
            <w:pPr>
              <w:rPr>
                <w:rFonts w:ascii="Arial" w:hAnsi="Arial"/>
                <w:b/>
                <w:sz w:val="24"/>
                <w:szCs w:val="24"/>
              </w:rPr>
            </w:pPr>
            <w:r w:rsidRPr="00403EF6">
              <w:rPr>
                <w:rFonts w:ascii="Arial" w:hAnsi="Arial"/>
                <w:b/>
                <w:sz w:val="24"/>
                <w:szCs w:val="24"/>
              </w:rPr>
              <w:t>Not Yet Due</w:t>
            </w:r>
          </w:p>
        </w:tc>
        <w:tc>
          <w:tcPr>
            <w:tcW w:w="1688" w:type="dxa"/>
          </w:tcPr>
          <w:p w:rsidR="00403EF6" w:rsidRPr="00403EF6" w:rsidRDefault="00403EF6" w:rsidP="00403EF6">
            <w:pPr>
              <w:jc w:val="right"/>
              <w:rPr>
                <w:rFonts w:ascii="Arial" w:hAnsi="Arial"/>
                <w:b/>
                <w:sz w:val="24"/>
                <w:szCs w:val="24"/>
              </w:rPr>
            </w:pPr>
            <w:r w:rsidRPr="00403EF6">
              <w:rPr>
                <w:rFonts w:ascii="Arial" w:hAnsi="Arial"/>
                <w:b/>
                <w:sz w:val="24"/>
                <w:szCs w:val="24"/>
              </w:rPr>
              <w:t>6,500</w:t>
            </w:r>
          </w:p>
        </w:tc>
        <w:tc>
          <w:tcPr>
            <w:tcW w:w="2394" w:type="dxa"/>
          </w:tcPr>
          <w:p w:rsidR="00403EF6" w:rsidRPr="00403EF6" w:rsidRDefault="00403EF6" w:rsidP="00403EF6">
            <w:pPr>
              <w:jc w:val="center"/>
              <w:rPr>
                <w:rFonts w:ascii="Arial" w:hAnsi="Arial"/>
                <w:b/>
                <w:sz w:val="24"/>
                <w:szCs w:val="24"/>
              </w:rPr>
            </w:pPr>
            <w:r w:rsidRPr="00403EF6">
              <w:rPr>
                <w:rFonts w:ascii="Arial" w:hAnsi="Arial"/>
                <w:b/>
                <w:sz w:val="24"/>
                <w:szCs w:val="24"/>
              </w:rPr>
              <w:t>2%</w:t>
            </w:r>
          </w:p>
        </w:tc>
        <w:tc>
          <w:tcPr>
            <w:tcW w:w="2394" w:type="dxa"/>
          </w:tcPr>
          <w:p w:rsidR="00403EF6" w:rsidRPr="00403EF6" w:rsidRDefault="00403EF6" w:rsidP="00403EF6">
            <w:pPr>
              <w:rPr>
                <w:rFonts w:ascii="Arial" w:hAnsi="Arial"/>
                <w:b/>
                <w:sz w:val="24"/>
                <w:szCs w:val="24"/>
              </w:rPr>
            </w:pPr>
          </w:p>
        </w:tc>
      </w:tr>
      <w:tr w:rsidR="00403EF6" w:rsidRPr="00403EF6" w:rsidTr="00FA473B">
        <w:tc>
          <w:tcPr>
            <w:tcW w:w="3100" w:type="dxa"/>
          </w:tcPr>
          <w:p w:rsidR="00403EF6" w:rsidRPr="00403EF6" w:rsidRDefault="00403EF6" w:rsidP="00403EF6">
            <w:pPr>
              <w:rPr>
                <w:rFonts w:ascii="Arial" w:hAnsi="Arial"/>
                <w:b/>
                <w:sz w:val="24"/>
                <w:szCs w:val="24"/>
              </w:rPr>
            </w:pPr>
            <w:r w:rsidRPr="00403EF6">
              <w:rPr>
                <w:rFonts w:ascii="Arial" w:hAnsi="Arial"/>
                <w:b/>
                <w:sz w:val="24"/>
                <w:szCs w:val="24"/>
              </w:rPr>
              <w:t>1-30 days past due</w:t>
            </w:r>
          </w:p>
        </w:tc>
        <w:tc>
          <w:tcPr>
            <w:tcW w:w="1688" w:type="dxa"/>
          </w:tcPr>
          <w:p w:rsidR="00403EF6" w:rsidRPr="00403EF6" w:rsidRDefault="00403EF6" w:rsidP="00403EF6">
            <w:pPr>
              <w:jc w:val="right"/>
              <w:rPr>
                <w:rFonts w:ascii="Arial" w:hAnsi="Arial"/>
                <w:b/>
                <w:sz w:val="24"/>
                <w:szCs w:val="24"/>
              </w:rPr>
            </w:pPr>
            <w:r w:rsidRPr="00403EF6">
              <w:rPr>
                <w:rFonts w:ascii="Arial" w:hAnsi="Arial"/>
                <w:b/>
                <w:sz w:val="24"/>
                <w:szCs w:val="24"/>
              </w:rPr>
              <w:t>4,060</w:t>
            </w:r>
          </w:p>
        </w:tc>
        <w:tc>
          <w:tcPr>
            <w:tcW w:w="2394" w:type="dxa"/>
          </w:tcPr>
          <w:p w:rsidR="00403EF6" w:rsidRPr="00403EF6" w:rsidRDefault="00403EF6" w:rsidP="00403EF6">
            <w:pPr>
              <w:jc w:val="center"/>
              <w:rPr>
                <w:rFonts w:ascii="Arial" w:hAnsi="Arial"/>
                <w:b/>
                <w:sz w:val="24"/>
                <w:szCs w:val="24"/>
              </w:rPr>
            </w:pPr>
            <w:r w:rsidRPr="00403EF6">
              <w:rPr>
                <w:rFonts w:ascii="Arial" w:hAnsi="Arial"/>
                <w:b/>
                <w:sz w:val="24"/>
                <w:szCs w:val="24"/>
              </w:rPr>
              <w:t>5%</w:t>
            </w:r>
          </w:p>
        </w:tc>
        <w:tc>
          <w:tcPr>
            <w:tcW w:w="2394" w:type="dxa"/>
          </w:tcPr>
          <w:p w:rsidR="00403EF6" w:rsidRPr="00403EF6" w:rsidRDefault="00403EF6" w:rsidP="00403EF6">
            <w:pPr>
              <w:rPr>
                <w:rFonts w:ascii="Arial" w:hAnsi="Arial"/>
                <w:b/>
                <w:sz w:val="24"/>
                <w:szCs w:val="24"/>
              </w:rPr>
            </w:pPr>
          </w:p>
        </w:tc>
      </w:tr>
      <w:tr w:rsidR="00403EF6" w:rsidRPr="00403EF6" w:rsidTr="00FA473B">
        <w:tc>
          <w:tcPr>
            <w:tcW w:w="3100" w:type="dxa"/>
          </w:tcPr>
          <w:p w:rsidR="00403EF6" w:rsidRPr="00403EF6" w:rsidRDefault="00403EF6" w:rsidP="00403EF6">
            <w:pPr>
              <w:rPr>
                <w:rFonts w:ascii="Arial" w:hAnsi="Arial"/>
                <w:b/>
                <w:sz w:val="24"/>
                <w:szCs w:val="24"/>
              </w:rPr>
            </w:pPr>
            <w:r w:rsidRPr="00403EF6">
              <w:rPr>
                <w:rFonts w:ascii="Arial" w:hAnsi="Arial"/>
                <w:b/>
                <w:sz w:val="24"/>
                <w:szCs w:val="24"/>
              </w:rPr>
              <w:t>31-60 days past due</w:t>
            </w:r>
          </w:p>
        </w:tc>
        <w:tc>
          <w:tcPr>
            <w:tcW w:w="1688" w:type="dxa"/>
          </w:tcPr>
          <w:p w:rsidR="00403EF6" w:rsidRPr="00403EF6" w:rsidRDefault="00403EF6" w:rsidP="00403EF6">
            <w:pPr>
              <w:jc w:val="right"/>
              <w:rPr>
                <w:rFonts w:ascii="Arial" w:hAnsi="Arial"/>
                <w:b/>
                <w:sz w:val="24"/>
                <w:szCs w:val="24"/>
              </w:rPr>
            </w:pPr>
            <w:r w:rsidRPr="00403EF6">
              <w:rPr>
                <w:rFonts w:ascii="Arial" w:hAnsi="Arial"/>
                <w:b/>
                <w:sz w:val="24"/>
                <w:szCs w:val="24"/>
              </w:rPr>
              <w:t>2,400</w:t>
            </w:r>
          </w:p>
        </w:tc>
        <w:tc>
          <w:tcPr>
            <w:tcW w:w="2394" w:type="dxa"/>
          </w:tcPr>
          <w:p w:rsidR="00403EF6" w:rsidRPr="00403EF6" w:rsidRDefault="00403EF6" w:rsidP="00403EF6">
            <w:pPr>
              <w:jc w:val="center"/>
              <w:rPr>
                <w:rFonts w:ascii="Arial" w:hAnsi="Arial"/>
                <w:b/>
                <w:sz w:val="24"/>
                <w:szCs w:val="24"/>
              </w:rPr>
            </w:pPr>
            <w:r w:rsidRPr="00403EF6">
              <w:rPr>
                <w:rFonts w:ascii="Arial" w:hAnsi="Arial"/>
                <w:b/>
                <w:sz w:val="24"/>
                <w:szCs w:val="24"/>
              </w:rPr>
              <w:t>20%</w:t>
            </w:r>
          </w:p>
        </w:tc>
        <w:tc>
          <w:tcPr>
            <w:tcW w:w="2394" w:type="dxa"/>
          </w:tcPr>
          <w:p w:rsidR="00403EF6" w:rsidRPr="00403EF6" w:rsidRDefault="00403EF6" w:rsidP="00403EF6">
            <w:pPr>
              <w:rPr>
                <w:rFonts w:ascii="Arial" w:hAnsi="Arial"/>
                <w:b/>
                <w:sz w:val="24"/>
                <w:szCs w:val="24"/>
              </w:rPr>
            </w:pPr>
          </w:p>
        </w:tc>
      </w:tr>
      <w:tr w:rsidR="00403EF6" w:rsidRPr="00403EF6" w:rsidTr="00FA473B">
        <w:tc>
          <w:tcPr>
            <w:tcW w:w="3100" w:type="dxa"/>
          </w:tcPr>
          <w:p w:rsidR="00403EF6" w:rsidRPr="00403EF6" w:rsidRDefault="00403EF6" w:rsidP="00403EF6">
            <w:pPr>
              <w:rPr>
                <w:rFonts w:ascii="Arial" w:hAnsi="Arial"/>
                <w:b/>
                <w:sz w:val="24"/>
                <w:szCs w:val="24"/>
              </w:rPr>
            </w:pPr>
            <w:r w:rsidRPr="00403EF6">
              <w:rPr>
                <w:rFonts w:ascii="Arial" w:hAnsi="Arial"/>
                <w:b/>
                <w:sz w:val="24"/>
                <w:szCs w:val="24"/>
              </w:rPr>
              <w:t>61-90 days past due</w:t>
            </w:r>
          </w:p>
        </w:tc>
        <w:tc>
          <w:tcPr>
            <w:tcW w:w="1688" w:type="dxa"/>
          </w:tcPr>
          <w:p w:rsidR="00403EF6" w:rsidRPr="00403EF6" w:rsidRDefault="00403EF6" w:rsidP="00403EF6">
            <w:pPr>
              <w:jc w:val="right"/>
              <w:rPr>
                <w:rFonts w:ascii="Arial" w:hAnsi="Arial"/>
                <w:b/>
                <w:sz w:val="24"/>
                <w:szCs w:val="24"/>
              </w:rPr>
            </w:pPr>
            <w:r w:rsidRPr="00403EF6">
              <w:rPr>
                <w:rFonts w:ascii="Arial" w:hAnsi="Arial"/>
                <w:b/>
                <w:sz w:val="24"/>
                <w:szCs w:val="24"/>
              </w:rPr>
              <w:t>1,400</w:t>
            </w:r>
          </w:p>
        </w:tc>
        <w:tc>
          <w:tcPr>
            <w:tcW w:w="2394" w:type="dxa"/>
          </w:tcPr>
          <w:p w:rsidR="00403EF6" w:rsidRPr="00403EF6" w:rsidRDefault="00403EF6" w:rsidP="00403EF6">
            <w:pPr>
              <w:jc w:val="center"/>
              <w:rPr>
                <w:rFonts w:ascii="Arial" w:hAnsi="Arial"/>
                <w:b/>
                <w:sz w:val="24"/>
                <w:szCs w:val="24"/>
              </w:rPr>
            </w:pPr>
            <w:r w:rsidRPr="00403EF6">
              <w:rPr>
                <w:rFonts w:ascii="Arial" w:hAnsi="Arial"/>
                <w:b/>
                <w:sz w:val="24"/>
                <w:szCs w:val="24"/>
              </w:rPr>
              <w:t>50%</w:t>
            </w:r>
          </w:p>
        </w:tc>
        <w:tc>
          <w:tcPr>
            <w:tcW w:w="2394" w:type="dxa"/>
          </w:tcPr>
          <w:p w:rsidR="00403EF6" w:rsidRPr="00403EF6" w:rsidRDefault="00403EF6" w:rsidP="00403EF6">
            <w:pPr>
              <w:rPr>
                <w:rFonts w:ascii="Arial" w:hAnsi="Arial"/>
                <w:b/>
                <w:sz w:val="24"/>
                <w:szCs w:val="24"/>
              </w:rPr>
            </w:pPr>
          </w:p>
        </w:tc>
      </w:tr>
      <w:tr w:rsidR="00403EF6" w:rsidRPr="00403EF6" w:rsidTr="00FA473B">
        <w:tc>
          <w:tcPr>
            <w:tcW w:w="3100" w:type="dxa"/>
          </w:tcPr>
          <w:p w:rsidR="00403EF6" w:rsidRPr="00403EF6" w:rsidRDefault="00403EF6" w:rsidP="00403EF6">
            <w:pPr>
              <w:rPr>
                <w:rFonts w:ascii="Arial" w:hAnsi="Arial"/>
                <w:b/>
                <w:sz w:val="24"/>
                <w:szCs w:val="24"/>
              </w:rPr>
            </w:pPr>
            <w:r w:rsidRPr="00403EF6">
              <w:rPr>
                <w:rFonts w:ascii="Arial" w:hAnsi="Arial"/>
                <w:b/>
                <w:sz w:val="24"/>
                <w:szCs w:val="24"/>
              </w:rPr>
              <w:t>91-180 days past due</w:t>
            </w:r>
          </w:p>
        </w:tc>
        <w:tc>
          <w:tcPr>
            <w:tcW w:w="1688" w:type="dxa"/>
          </w:tcPr>
          <w:p w:rsidR="00403EF6" w:rsidRPr="00403EF6" w:rsidRDefault="00403EF6" w:rsidP="00403EF6">
            <w:pPr>
              <w:jc w:val="right"/>
              <w:rPr>
                <w:rFonts w:ascii="Arial" w:hAnsi="Arial"/>
                <w:b/>
                <w:sz w:val="24"/>
                <w:szCs w:val="24"/>
              </w:rPr>
            </w:pPr>
            <w:r w:rsidRPr="00403EF6">
              <w:rPr>
                <w:rFonts w:ascii="Arial" w:hAnsi="Arial"/>
                <w:b/>
                <w:sz w:val="24"/>
                <w:szCs w:val="24"/>
              </w:rPr>
              <w:t>1,200</w:t>
            </w:r>
          </w:p>
        </w:tc>
        <w:tc>
          <w:tcPr>
            <w:tcW w:w="2394" w:type="dxa"/>
          </w:tcPr>
          <w:p w:rsidR="00403EF6" w:rsidRPr="00403EF6" w:rsidRDefault="00403EF6" w:rsidP="00403EF6">
            <w:pPr>
              <w:jc w:val="center"/>
              <w:rPr>
                <w:rFonts w:ascii="Arial" w:hAnsi="Arial"/>
                <w:b/>
                <w:sz w:val="24"/>
                <w:szCs w:val="24"/>
              </w:rPr>
            </w:pPr>
            <w:r w:rsidRPr="00403EF6">
              <w:rPr>
                <w:rFonts w:ascii="Arial" w:hAnsi="Arial"/>
                <w:b/>
                <w:sz w:val="24"/>
                <w:szCs w:val="24"/>
              </w:rPr>
              <w:t>75%</w:t>
            </w:r>
          </w:p>
        </w:tc>
        <w:tc>
          <w:tcPr>
            <w:tcW w:w="2394" w:type="dxa"/>
          </w:tcPr>
          <w:p w:rsidR="00403EF6" w:rsidRPr="00403EF6" w:rsidRDefault="00403EF6" w:rsidP="00403EF6">
            <w:pPr>
              <w:rPr>
                <w:rFonts w:ascii="Arial" w:hAnsi="Arial"/>
                <w:b/>
                <w:sz w:val="24"/>
                <w:szCs w:val="24"/>
              </w:rPr>
            </w:pPr>
          </w:p>
        </w:tc>
      </w:tr>
      <w:tr w:rsidR="00403EF6" w:rsidRPr="00403EF6" w:rsidTr="00FA473B">
        <w:tc>
          <w:tcPr>
            <w:tcW w:w="3100" w:type="dxa"/>
          </w:tcPr>
          <w:p w:rsidR="00403EF6" w:rsidRPr="00403EF6" w:rsidRDefault="00403EF6" w:rsidP="00403EF6">
            <w:pPr>
              <w:rPr>
                <w:rFonts w:ascii="Arial" w:hAnsi="Arial"/>
                <w:b/>
                <w:sz w:val="24"/>
                <w:szCs w:val="24"/>
              </w:rPr>
            </w:pPr>
            <w:r w:rsidRPr="00403EF6">
              <w:rPr>
                <w:rFonts w:ascii="Arial" w:hAnsi="Arial"/>
                <w:b/>
                <w:sz w:val="24"/>
                <w:szCs w:val="24"/>
              </w:rPr>
              <w:t>Over 180 days past due</w:t>
            </w:r>
          </w:p>
        </w:tc>
        <w:tc>
          <w:tcPr>
            <w:tcW w:w="1688" w:type="dxa"/>
          </w:tcPr>
          <w:p w:rsidR="00403EF6" w:rsidRPr="00403EF6" w:rsidRDefault="00403EF6" w:rsidP="00403EF6">
            <w:pPr>
              <w:jc w:val="right"/>
              <w:rPr>
                <w:rFonts w:ascii="Arial" w:hAnsi="Arial"/>
                <w:b/>
                <w:sz w:val="24"/>
                <w:szCs w:val="24"/>
              </w:rPr>
            </w:pPr>
            <w:r w:rsidRPr="00403EF6">
              <w:rPr>
                <w:rFonts w:ascii="Arial" w:hAnsi="Arial"/>
                <w:b/>
                <w:sz w:val="24"/>
                <w:szCs w:val="24"/>
              </w:rPr>
              <w:t>237</w:t>
            </w:r>
          </w:p>
        </w:tc>
        <w:tc>
          <w:tcPr>
            <w:tcW w:w="2394" w:type="dxa"/>
          </w:tcPr>
          <w:p w:rsidR="00403EF6" w:rsidRPr="00403EF6" w:rsidRDefault="00403EF6" w:rsidP="00403EF6">
            <w:pPr>
              <w:jc w:val="center"/>
              <w:rPr>
                <w:rFonts w:ascii="Arial" w:hAnsi="Arial"/>
                <w:b/>
                <w:sz w:val="24"/>
                <w:szCs w:val="24"/>
              </w:rPr>
            </w:pPr>
            <w:r w:rsidRPr="00403EF6">
              <w:rPr>
                <w:rFonts w:ascii="Arial" w:hAnsi="Arial"/>
                <w:b/>
                <w:sz w:val="24"/>
                <w:szCs w:val="24"/>
              </w:rPr>
              <w:t>100%</w:t>
            </w:r>
          </w:p>
        </w:tc>
        <w:tc>
          <w:tcPr>
            <w:tcW w:w="2394" w:type="dxa"/>
          </w:tcPr>
          <w:p w:rsidR="00403EF6" w:rsidRPr="00403EF6" w:rsidRDefault="00403EF6" w:rsidP="00403EF6">
            <w:pPr>
              <w:rPr>
                <w:rFonts w:ascii="Arial" w:hAnsi="Arial"/>
                <w:b/>
                <w:sz w:val="24"/>
                <w:szCs w:val="24"/>
              </w:rPr>
            </w:pPr>
          </w:p>
        </w:tc>
      </w:tr>
      <w:tr w:rsidR="00403EF6" w:rsidRPr="00403EF6" w:rsidTr="00FA473B">
        <w:tc>
          <w:tcPr>
            <w:tcW w:w="3100" w:type="dxa"/>
          </w:tcPr>
          <w:p w:rsidR="00403EF6" w:rsidRPr="00403EF6" w:rsidRDefault="00403EF6" w:rsidP="00403EF6">
            <w:pPr>
              <w:rPr>
                <w:rFonts w:ascii="Arial" w:hAnsi="Arial"/>
                <w:sz w:val="24"/>
                <w:szCs w:val="24"/>
              </w:rPr>
            </w:pPr>
          </w:p>
        </w:tc>
        <w:tc>
          <w:tcPr>
            <w:tcW w:w="1688" w:type="dxa"/>
          </w:tcPr>
          <w:p w:rsidR="00403EF6" w:rsidRPr="00403EF6" w:rsidRDefault="00403EF6" w:rsidP="00403EF6">
            <w:pPr>
              <w:rPr>
                <w:rFonts w:ascii="Arial" w:hAnsi="Arial"/>
                <w:sz w:val="24"/>
                <w:szCs w:val="24"/>
              </w:rPr>
            </w:pPr>
          </w:p>
        </w:tc>
        <w:tc>
          <w:tcPr>
            <w:tcW w:w="2394" w:type="dxa"/>
          </w:tcPr>
          <w:p w:rsidR="00403EF6" w:rsidRPr="00403EF6" w:rsidRDefault="00403EF6" w:rsidP="00403EF6">
            <w:pPr>
              <w:rPr>
                <w:rFonts w:ascii="Arial" w:hAnsi="Arial"/>
                <w:sz w:val="24"/>
                <w:szCs w:val="24"/>
              </w:rPr>
            </w:pPr>
          </w:p>
        </w:tc>
        <w:tc>
          <w:tcPr>
            <w:tcW w:w="2394" w:type="dxa"/>
          </w:tcPr>
          <w:p w:rsidR="00403EF6" w:rsidRPr="00403EF6" w:rsidRDefault="00403EF6" w:rsidP="00403EF6">
            <w:pPr>
              <w:rPr>
                <w:rFonts w:ascii="Arial" w:hAnsi="Arial"/>
                <w:sz w:val="24"/>
                <w:szCs w:val="24"/>
              </w:rPr>
            </w:pPr>
          </w:p>
        </w:tc>
      </w:tr>
    </w:tbl>
    <w:p w:rsidR="00403EF6" w:rsidRPr="00403EF6" w:rsidRDefault="00403EF6" w:rsidP="00403EF6">
      <w:pPr>
        <w:spacing w:after="0" w:line="240" w:lineRule="auto"/>
        <w:rPr>
          <w:rFonts w:ascii="Arial" w:eastAsia="Times New Roman" w:hAnsi="Arial" w:cs="Times New Roman"/>
          <w:sz w:val="24"/>
          <w:szCs w:val="24"/>
        </w:rPr>
      </w:pPr>
    </w:p>
    <w:p w:rsidR="00403EF6" w:rsidRPr="00403EF6" w:rsidRDefault="00403EF6" w:rsidP="00403EF6">
      <w:pPr>
        <w:spacing w:after="0" w:line="240" w:lineRule="auto"/>
        <w:jc w:val="both"/>
        <w:rPr>
          <w:rFonts w:ascii="Arial" w:eastAsia="Times New Roman" w:hAnsi="Arial" w:cs="Times New Roman"/>
          <w:b/>
          <w:sz w:val="24"/>
          <w:szCs w:val="24"/>
        </w:rPr>
      </w:pPr>
      <w:r w:rsidRPr="00403EF6">
        <w:rPr>
          <w:rFonts w:ascii="Arial" w:eastAsia="Times New Roman" w:hAnsi="Arial" w:cs="Times New Roman"/>
          <w:b/>
          <w:sz w:val="24"/>
          <w:szCs w:val="24"/>
        </w:rPr>
        <w:t>The following table shows information obtained from Crawford’s general ledger after all regular business transactions were journalized and posted for 2016 but before any adjusting journal entries were prepared.  (It is company policy to adjust and close accounts only at the end of the fiscal year.)  All accounts have normal balances.</w:t>
      </w:r>
    </w:p>
    <w:p w:rsidR="00403EF6" w:rsidRPr="00403EF6" w:rsidRDefault="00403EF6" w:rsidP="00403EF6">
      <w:pPr>
        <w:spacing w:after="0" w:line="240" w:lineRule="auto"/>
        <w:rPr>
          <w:rFonts w:ascii="Arial" w:eastAsia="Times New Roman" w:hAnsi="Arial" w:cs="Times New Roman"/>
          <w:b/>
          <w:sz w:val="24"/>
          <w:szCs w:val="24"/>
        </w:rPr>
      </w:pPr>
    </w:p>
    <w:tbl>
      <w:tblPr>
        <w:tblStyle w:val="TableGrid"/>
        <w:tblW w:w="0" w:type="auto"/>
        <w:tblLook w:val="01E0" w:firstRow="1" w:lastRow="1" w:firstColumn="1" w:lastColumn="1" w:noHBand="0" w:noVBand="0"/>
      </w:tblPr>
      <w:tblGrid>
        <w:gridCol w:w="2726"/>
        <w:gridCol w:w="1122"/>
        <w:gridCol w:w="236"/>
        <w:gridCol w:w="4626"/>
        <w:gridCol w:w="866"/>
      </w:tblGrid>
      <w:tr w:rsidR="00403EF6" w:rsidRPr="00403EF6" w:rsidTr="00FA473B">
        <w:tc>
          <w:tcPr>
            <w:tcW w:w="2726" w:type="dxa"/>
          </w:tcPr>
          <w:p w:rsidR="00403EF6" w:rsidRPr="00403EF6" w:rsidRDefault="00403EF6" w:rsidP="00403EF6">
            <w:pPr>
              <w:rPr>
                <w:rFonts w:ascii="Arial" w:hAnsi="Arial"/>
                <w:b/>
                <w:sz w:val="24"/>
                <w:szCs w:val="24"/>
              </w:rPr>
            </w:pPr>
            <w:r w:rsidRPr="00403EF6">
              <w:rPr>
                <w:rFonts w:ascii="Arial" w:hAnsi="Arial"/>
                <w:b/>
                <w:sz w:val="24"/>
                <w:szCs w:val="24"/>
              </w:rPr>
              <w:t>Sales</w:t>
            </w:r>
          </w:p>
        </w:tc>
        <w:tc>
          <w:tcPr>
            <w:tcW w:w="1122" w:type="dxa"/>
          </w:tcPr>
          <w:p w:rsidR="00403EF6" w:rsidRPr="00403EF6" w:rsidRDefault="00403EF6" w:rsidP="00403EF6">
            <w:pPr>
              <w:jc w:val="right"/>
              <w:rPr>
                <w:rFonts w:ascii="Arial" w:hAnsi="Arial"/>
                <w:b/>
                <w:sz w:val="24"/>
                <w:szCs w:val="24"/>
              </w:rPr>
            </w:pPr>
            <w:r w:rsidRPr="00403EF6">
              <w:rPr>
                <w:rFonts w:ascii="Arial" w:hAnsi="Arial"/>
                <w:b/>
                <w:sz w:val="24"/>
                <w:szCs w:val="24"/>
              </w:rPr>
              <w:t>123,110</w:t>
            </w:r>
          </w:p>
        </w:tc>
        <w:tc>
          <w:tcPr>
            <w:tcW w:w="236" w:type="dxa"/>
            <w:tcBorders>
              <w:top w:val="nil"/>
              <w:bottom w:val="nil"/>
            </w:tcBorders>
          </w:tcPr>
          <w:p w:rsidR="00403EF6" w:rsidRPr="00403EF6" w:rsidRDefault="00403EF6" w:rsidP="00403EF6">
            <w:pPr>
              <w:rPr>
                <w:rFonts w:ascii="Arial" w:hAnsi="Arial"/>
                <w:b/>
                <w:sz w:val="24"/>
                <w:szCs w:val="24"/>
              </w:rPr>
            </w:pPr>
          </w:p>
        </w:tc>
        <w:tc>
          <w:tcPr>
            <w:tcW w:w="4626" w:type="dxa"/>
          </w:tcPr>
          <w:p w:rsidR="00403EF6" w:rsidRPr="00403EF6" w:rsidRDefault="00403EF6" w:rsidP="00403EF6">
            <w:pPr>
              <w:rPr>
                <w:rFonts w:ascii="Arial" w:hAnsi="Arial"/>
                <w:b/>
                <w:sz w:val="24"/>
                <w:szCs w:val="24"/>
              </w:rPr>
            </w:pPr>
            <w:r w:rsidRPr="00403EF6">
              <w:rPr>
                <w:rFonts w:ascii="Arial" w:hAnsi="Arial"/>
                <w:b/>
                <w:sz w:val="24"/>
                <w:szCs w:val="24"/>
              </w:rPr>
              <w:t>Uncollectible Accounts Expense</w:t>
            </w:r>
          </w:p>
        </w:tc>
        <w:tc>
          <w:tcPr>
            <w:tcW w:w="866" w:type="dxa"/>
          </w:tcPr>
          <w:p w:rsidR="00403EF6" w:rsidRPr="00403EF6" w:rsidRDefault="00403EF6" w:rsidP="00403EF6">
            <w:pPr>
              <w:jc w:val="right"/>
              <w:rPr>
                <w:rFonts w:ascii="Arial" w:hAnsi="Arial"/>
                <w:b/>
                <w:sz w:val="24"/>
                <w:szCs w:val="24"/>
              </w:rPr>
            </w:pPr>
            <w:r w:rsidRPr="00403EF6">
              <w:rPr>
                <w:rFonts w:ascii="Arial" w:hAnsi="Arial"/>
                <w:b/>
                <w:sz w:val="24"/>
                <w:szCs w:val="24"/>
              </w:rPr>
              <w:t>0</w:t>
            </w:r>
          </w:p>
        </w:tc>
      </w:tr>
      <w:tr w:rsidR="00403EF6" w:rsidRPr="00403EF6" w:rsidTr="00FA473B">
        <w:tc>
          <w:tcPr>
            <w:tcW w:w="2726" w:type="dxa"/>
          </w:tcPr>
          <w:p w:rsidR="00403EF6" w:rsidRPr="00403EF6" w:rsidRDefault="00403EF6" w:rsidP="00403EF6">
            <w:pPr>
              <w:rPr>
                <w:rFonts w:ascii="Arial" w:hAnsi="Arial"/>
                <w:b/>
                <w:sz w:val="24"/>
                <w:szCs w:val="24"/>
              </w:rPr>
            </w:pPr>
            <w:r w:rsidRPr="00403EF6">
              <w:rPr>
                <w:rFonts w:ascii="Arial" w:hAnsi="Arial"/>
                <w:b/>
                <w:sz w:val="24"/>
                <w:szCs w:val="24"/>
              </w:rPr>
              <w:t>Accounts Receivable</w:t>
            </w:r>
          </w:p>
        </w:tc>
        <w:tc>
          <w:tcPr>
            <w:tcW w:w="1122" w:type="dxa"/>
          </w:tcPr>
          <w:p w:rsidR="00403EF6" w:rsidRPr="00403EF6" w:rsidRDefault="00403EF6" w:rsidP="00403EF6">
            <w:pPr>
              <w:jc w:val="right"/>
              <w:rPr>
                <w:rFonts w:ascii="Arial" w:hAnsi="Arial"/>
                <w:b/>
                <w:sz w:val="24"/>
                <w:szCs w:val="24"/>
              </w:rPr>
            </w:pPr>
            <w:r w:rsidRPr="00403EF6">
              <w:rPr>
                <w:rFonts w:ascii="Arial" w:hAnsi="Arial"/>
                <w:b/>
                <w:sz w:val="24"/>
                <w:szCs w:val="24"/>
              </w:rPr>
              <w:t>?</w:t>
            </w:r>
          </w:p>
        </w:tc>
        <w:tc>
          <w:tcPr>
            <w:tcW w:w="236" w:type="dxa"/>
            <w:tcBorders>
              <w:top w:val="nil"/>
              <w:bottom w:val="nil"/>
            </w:tcBorders>
          </w:tcPr>
          <w:p w:rsidR="00403EF6" w:rsidRPr="00403EF6" w:rsidRDefault="00403EF6" w:rsidP="00403EF6">
            <w:pPr>
              <w:rPr>
                <w:rFonts w:ascii="Arial" w:hAnsi="Arial"/>
                <w:b/>
                <w:sz w:val="24"/>
                <w:szCs w:val="24"/>
              </w:rPr>
            </w:pPr>
          </w:p>
        </w:tc>
        <w:tc>
          <w:tcPr>
            <w:tcW w:w="4626" w:type="dxa"/>
          </w:tcPr>
          <w:p w:rsidR="00403EF6" w:rsidRPr="00403EF6" w:rsidRDefault="00403EF6" w:rsidP="00403EF6">
            <w:pPr>
              <w:rPr>
                <w:rFonts w:ascii="Arial" w:hAnsi="Arial"/>
                <w:b/>
                <w:sz w:val="24"/>
                <w:szCs w:val="24"/>
              </w:rPr>
            </w:pPr>
            <w:r w:rsidRPr="00403EF6">
              <w:rPr>
                <w:rFonts w:ascii="Arial" w:hAnsi="Arial"/>
                <w:b/>
                <w:sz w:val="24"/>
                <w:szCs w:val="24"/>
              </w:rPr>
              <w:t>Allowance for Uncollectible Accounts</w:t>
            </w:r>
          </w:p>
        </w:tc>
        <w:tc>
          <w:tcPr>
            <w:tcW w:w="866" w:type="dxa"/>
          </w:tcPr>
          <w:p w:rsidR="00403EF6" w:rsidRPr="00403EF6" w:rsidRDefault="00403EF6" w:rsidP="00403EF6">
            <w:pPr>
              <w:jc w:val="right"/>
              <w:rPr>
                <w:rFonts w:ascii="Arial" w:hAnsi="Arial"/>
                <w:b/>
                <w:sz w:val="24"/>
                <w:szCs w:val="24"/>
              </w:rPr>
            </w:pPr>
            <w:r w:rsidRPr="00403EF6">
              <w:rPr>
                <w:rFonts w:ascii="Arial" w:hAnsi="Arial"/>
                <w:b/>
                <w:sz w:val="24"/>
                <w:szCs w:val="24"/>
              </w:rPr>
              <w:t>350</w:t>
            </w:r>
          </w:p>
        </w:tc>
      </w:tr>
      <w:tr w:rsidR="00403EF6" w:rsidRPr="00403EF6" w:rsidTr="00FA473B">
        <w:tc>
          <w:tcPr>
            <w:tcW w:w="2726" w:type="dxa"/>
          </w:tcPr>
          <w:p w:rsidR="00403EF6" w:rsidRPr="00403EF6" w:rsidRDefault="00403EF6" w:rsidP="00403EF6">
            <w:pPr>
              <w:rPr>
                <w:rFonts w:ascii="Arial" w:hAnsi="Arial"/>
                <w:b/>
                <w:sz w:val="24"/>
                <w:szCs w:val="24"/>
              </w:rPr>
            </w:pPr>
            <w:r w:rsidRPr="00403EF6">
              <w:rPr>
                <w:rFonts w:ascii="Arial" w:hAnsi="Arial"/>
                <w:b/>
                <w:sz w:val="24"/>
                <w:szCs w:val="24"/>
              </w:rPr>
              <w:t>Sales Discounts</w:t>
            </w:r>
          </w:p>
        </w:tc>
        <w:tc>
          <w:tcPr>
            <w:tcW w:w="1122" w:type="dxa"/>
          </w:tcPr>
          <w:p w:rsidR="00403EF6" w:rsidRPr="00403EF6" w:rsidRDefault="00403EF6" w:rsidP="00403EF6">
            <w:pPr>
              <w:jc w:val="right"/>
              <w:rPr>
                <w:rFonts w:ascii="Arial" w:hAnsi="Arial"/>
                <w:b/>
                <w:sz w:val="24"/>
                <w:szCs w:val="24"/>
              </w:rPr>
            </w:pPr>
            <w:r w:rsidRPr="00403EF6">
              <w:rPr>
                <w:rFonts w:ascii="Arial" w:hAnsi="Arial"/>
                <w:b/>
                <w:sz w:val="24"/>
                <w:szCs w:val="24"/>
              </w:rPr>
              <w:t>1,240</w:t>
            </w:r>
          </w:p>
        </w:tc>
        <w:tc>
          <w:tcPr>
            <w:tcW w:w="236" w:type="dxa"/>
            <w:tcBorders>
              <w:top w:val="nil"/>
              <w:bottom w:val="nil"/>
            </w:tcBorders>
          </w:tcPr>
          <w:p w:rsidR="00403EF6" w:rsidRPr="00403EF6" w:rsidRDefault="00403EF6" w:rsidP="00403EF6">
            <w:pPr>
              <w:rPr>
                <w:rFonts w:ascii="Arial" w:hAnsi="Arial"/>
                <w:b/>
                <w:sz w:val="24"/>
                <w:szCs w:val="24"/>
              </w:rPr>
            </w:pPr>
          </w:p>
        </w:tc>
        <w:tc>
          <w:tcPr>
            <w:tcW w:w="4626" w:type="dxa"/>
          </w:tcPr>
          <w:p w:rsidR="00403EF6" w:rsidRPr="00403EF6" w:rsidRDefault="00403EF6" w:rsidP="00403EF6">
            <w:pPr>
              <w:rPr>
                <w:rFonts w:ascii="Arial" w:hAnsi="Arial"/>
                <w:b/>
                <w:sz w:val="24"/>
                <w:szCs w:val="24"/>
              </w:rPr>
            </w:pPr>
            <w:r w:rsidRPr="00403EF6">
              <w:rPr>
                <w:rFonts w:ascii="Arial" w:hAnsi="Arial"/>
                <w:b/>
                <w:sz w:val="24"/>
                <w:szCs w:val="24"/>
              </w:rPr>
              <w:t>Sales Returns &amp; Allowances</w:t>
            </w:r>
          </w:p>
        </w:tc>
        <w:tc>
          <w:tcPr>
            <w:tcW w:w="866" w:type="dxa"/>
          </w:tcPr>
          <w:p w:rsidR="00403EF6" w:rsidRPr="00403EF6" w:rsidRDefault="00403EF6" w:rsidP="00403EF6">
            <w:pPr>
              <w:jc w:val="right"/>
              <w:rPr>
                <w:rFonts w:ascii="Arial" w:hAnsi="Arial"/>
                <w:b/>
                <w:sz w:val="24"/>
                <w:szCs w:val="24"/>
              </w:rPr>
            </w:pPr>
            <w:r w:rsidRPr="00403EF6">
              <w:rPr>
                <w:rFonts w:ascii="Arial" w:hAnsi="Arial"/>
                <w:b/>
                <w:sz w:val="24"/>
                <w:szCs w:val="24"/>
              </w:rPr>
              <w:t>870</w:t>
            </w:r>
          </w:p>
        </w:tc>
      </w:tr>
    </w:tbl>
    <w:p w:rsidR="00403EF6" w:rsidRPr="00403EF6" w:rsidRDefault="00403EF6" w:rsidP="00403EF6">
      <w:pPr>
        <w:spacing w:after="0" w:line="240" w:lineRule="auto"/>
        <w:rPr>
          <w:rFonts w:ascii="Arial" w:eastAsia="Times New Roman" w:hAnsi="Arial" w:cs="Times New Roman"/>
          <w:b/>
          <w:sz w:val="24"/>
          <w:szCs w:val="24"/>
        </w:rPr>
      </w:pPr>
    </w:p>
    <w:p w:rsidR="00403EF6" w:rsidRPr="00403EF6" w:rsidRDefault="00403EF6" w:rsidP="00403EF6">
      <w:pPr>
        <w:spacing w:after="0" w:line="240" w:lineRule="auto"/>
        <w:rPr>
          <w:rFonts w:ascii="Arial" w:eastAsia="Times New Roman" w:hAnsi="Arial" w:cs="Times New Roman"/>
          <w:b/>
          <w:sz w:val="24"/>
          <w:szCs w:val="24"/>
        </w:rPr>
      </w:pPr>
    </w:p>
    <w:p w:rsidR="00403EF6" w:rsidRPr="00403EF6" w:rsidRDefault="00403EF6" w:rsidP="00403EF6">
      <w:pPr>
        <w:spacing w:after="0" w:line="240" w:lineRule="auto"/>
        <w:jc w:val="both"/>
        <w:rPr>
          <w:rFonts w:ascii="Arial" w:eastAsia="Times New Roman" w:hAnsi="Arial" w:cs="Times New Roman"/>
          <w:b/>
          <w:sz w:val="24"/>
          <w:szCs w:val="24"/>
        </w:rPr>
      </w:pPr>
      <w:r w:rsidRPr="00403EF6">
        <w:rPr>
          <w:rFonts w:ascii="Arial" w:eastAsia="Times New Roman" w:hAnsi="Arial" w:cs="Times New Roman"/>
          <w:b/>
          <w:sz w:val="24"/>
          <w:szCs w:val="24"/>
        </w:rPr>
        <w:t>Crawford uses the allowance method of accounting for uncollectible accounts.  The company consistently estimates the uncollectible amount by aging its accounts receivable accounts.</w:t>
      </w:r>
    </w:p>
    <w:p w:rsidR="00403EF6" w:rsidRPr="00403EF6" w:rsidRDefault="00403EF6" w:rsidP="00403EF6">
      <w:pPr>
        <w:spacing w:after="0" w:line="240" w:lineRule="auto"/>
        <w:jc w:val="both"/>
        <w:rPr>
          <w:rFonts w:ascii="Arial" w:eastAsia="Times New Roman" w:hAnsi="Arial" w:cs="Times New Roman"/>
          <w:b/>
          <w:sz w:val="24"/>
          <w:szCs w:val="24"/>
        </w:rPr>
      </w:pPr>
    </w:p>
    <w:p w:rsidR="00403EF6" w:rsidRPr="00403EF6" w:rsidRDefault="00403EF6" w:rsidP="00403EF6">
      <w:pPr>
        <w:spacing w:after="0" w:line="240" w:lineRule="auto"/>
        <w:jc w:val="both"/>
        <w:rPr>
          <w:rFonts w:ascii="Arial" w:eastAsia="Times New Roman" w:hAnsi="Arial" w:cs="Times New Roman"/>
          <w:b/>
          <w:sz w:val="24"/>
          <w:szCs w:val="24"/>
        </w:rPr>
      </w:pPr>
      <w:r w:rsidRPr="00403EF6">
        <w:rPr>
          <w:rFonts w:ascii="Arial" w:eastAsia="Times New Roman" w:hAnsi="Arial" w:cs="Times New Roman"/>
          <w:b/>
          <w:sz w:val="24"/>
          <w:szCs w:val="24"/>
        </w:rPr>
        <w:t>A review of the year-to-date activity in the account called Allowance for Uncollectible Accounts indicates the account had a January 1, 2016 balance of $2,045.</w:t>
      </w:r>
    </w:p>
    <w:p w:rsidR="00403EF6" w:rsidRPr="00403EF6" w:rsidRDefault="00403EF6" w:rsidP="00403EF6">
      <w:pPr>
        <w:spacing w:after="0" w:line="240" w:lineRule="auto"/>
        <w:jc w:val="both"/>
        <w:rPr>
          <w:rFonts w:ascii="Arial" w:eastAsia="Times New Roman" w:hAnsi="Arial" w:cs="Times New Roman"/>
          <w:b/>
          <w:sz w:val="24"/>
          <w:szCs w:val="24"/>
        </w:rPr>
      </w:pPr>
    </w:p>
    <w:p w:rsidR="00403EF6" w:rsidRPr="00403EF6" w:rsidRDefault="00403EF6" w:rsidP="00403EF6">
      <w:pPr>
        <w:spacing w:after="0" w:line="240" w:lineRule="auto"/>
        <w:jc w:val="both"/>
        <w:rPr>
          <w:rFonts w:ascii="Arial" w:eastAsia="Times New Roman" w:hAnsi="Arial" w:cs="Times New Roman"/>
          <w:b/>
          <w:sz w:val="24"/>
          <w:szCs w:val="24"/>
        </w:rPr>
      </w:pPr>
      <w:r w:rsidRPr="00403EF6">
        <w:rPr>
          <w:rFonts w:ascii="Arial" w:eastAsia="Times New Roman" w:hAnsi="Arial" w:cs="Times New Roman"/>
          <w:b/>
          <w:sz w:val="24"/>
          <w:szCs w:val="24"/>
        </w:rPr>
        <w:t>A review of the year-to-date activity in the account called Accounts Receivable indicates the total collections on account for the year to be $85,092 and the balance of Accounts Receivable on 1-1-16 was $18,384.  There was one customer account written off when Crawford had exhausted all efforts to collect the account.  The customer account write-off was correctly journalized and posted in November 2016.</w:t>
      </w:r>
    </w:p>
    <w:p w:rsidR="00403EF6" w:rsidRPr="00403EF6" w:rsidRDefault="00403EF6" w:rsidP="00403EF6">
      <w:pPr>
        <w:spacing w:after="0" w:line="240" w:lineRule="auto"/>
        <w:jc w:val="both"/>
        <w:rPr>
          <w:rFonts w:ascii="Arial" w:eastAsia="Times New Roman" w:hAnsi="Arial" w:cs="Times New Roman"/>
          <w:b/>
          <w:sz w:val="24"/>
          <w:szCs w:val="24"/>
        </w:rPr>
      </w:pPr>
    </w:p>
    <w:p w:rsidR="00403EF6" w:rsidRPr="00403EF6" w:rsidRDefault="00403EF6" w:rsidP="00403EF6">
      <w:pPr>
        <w:spacing w:after="0" w:line="240" w:lineRule="auto"/>
        <w:jc w:val="both"/>
        <w:rPr>
          <w:rFonts w:ascii="Arial" w:eastAsia="Times New Roman" w:hAnsi="Arial" w:cs="Times New Roman"/>
          <w:b/>
          <w:sz w:val="24"/>
          <w:szCs w:val="24"/>
        </w:rPr>
      </w:pPr>
      <w:r w:rsidRPr="00403EF6">
        <w:rPr>
          <w:rFonts w:ascii="Arial" w:eastAsia="Times New Roman" w:hAnsi="Arial" w:cs="Times New Roman"/>
          <w:b/>
          <w:sz w:val="24"/>
          <w:szCs w:val="24"/>
        </w:rPr>
        <w:t>In 2016 once an account receivable was written-off as uncollectible, no subsequent payments were received that would require a reinstatement.</w:t>
      </w:r>
    </w:p>
    <w:p w:rsidR="00403EF6" w:rsidRPr="00403EF6" w:rsidRDefault="00403EF6" w:rsidP="00403EF6">
      <w:pPr>
        <w:spacing w:after="0" w:line="240" w:lineRule="auto"/>
        <w:rPr>
          <w:rFonts w:ascii="Arial" w:hAnsi="Arial" w:cs="Arial"/>
          <w:sz w:val="24"/>
          <w:szCs w:val="24"/>
        </w:rPr>
      </w:pPr>
    </w:p>
    <w:p w:rsidR="00E86918" w:rsidRPr="00E86918" w:rsidRDefault="00E86918" w:rsidP="00E86918">
      <w:pPr>
        <w:pStyle w:val="NoSpacing"/>
        <w:jc w:val="both"/>
        <w:rPr>
          <w:rFonts w:ascii="Arial" w:hAnsi="Arial" w:cs="Arial"/>
          <w:b/>
          <w:sz w:val="24"/>
          <w:szCs w:val="24"/>
        </w:rPr>
      </w:pPr>
    </w:p>
    <w:sectPr w:rsidR="00E86918" w:rsidRPr="00E86918" w:rsidSect="008B44F9">
      <w:headerReference w:type="default" r:id="rId7"/>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6A" w:rsidRDefault="00755E6A" w:rsidP="008B44F9">
      <w:pPr>
        <w:spacing w:after="0" w:line="240" w:lineRule="auto"/>
      </w:pPr>
      <w:r>
        <w:separator/>
      </w:r>
    </w:p>
  </w:endnote>
  <w:endnote w:type="continuationSeparator" w:id="0">
    <w:p w:rsidR="00755E6A" w:rsidRDefault="00755E6A" w:rsidP="008B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6A" w:rsidRDefault="00755E6A" w:rsidP="008B44F9">
      <w:pPr>
        <w:spacing w:after="0" w:line="240" w:lineRule="auto"/>
      </w:pPr>
      <w:r>
        <w:separator/>
      </w:r>
    </w:p>
  </w:footnote>
  <w:footnote w:type="continuationSeparator" w:id="0">
    <w:p w:rsidR="00755E6A" w:rsidRDefault="00755E6A" w:rsidP="008B4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F9" w:rsidRDefault="008B44F9">
    <w:pPr>
      <w:pStyle w:val="Header"/>
      <w:jc w:val="right"/>
    </w:pPr>
    <w:r>
      <w:t>UIL Accounting Regional 2017-R</w:t>
    </w:r>
    <w:r>
      <w:tab/>
    </w:r>
    <w:r>
      <w:tab/>
      <w:t>-</w:t>
    </w:r>
    <w:sdt>
      <w:sdtPr>
        <w:id w:val="5630686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5CBE">
          <w:rPr>
            <w:noProof/>
          </w:rPr>
          <w:t>10</w:t>
        </w:r>
        <w:r>
          <w:rPr>
            <w:noProof/>
          </w:rPr>
          <w:fldChar w:fldCharType="end"/>
        </w:r>
        <w:r>
          <w:rPr>
            <w:noProof/>
          </w:rPr>
          <w:t>-</w:t>
        </w:r>
      </w:sdtContent>
    </w:sdt>
  </w:p>
  <w:p w:rsidR="008B44F9" w:rsidRDefault="008B4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8B"/>
    <w:rsid w:val="00032640"/>
    <w:rsid w:val="00081048"/>
    <w:rsid w:val="000A5BA1"/>
    <w:rsid w:val="00124B1D"/>
    <w:rsid w:val="001459CE"/>
    <w:rsid w:val="00220B39"/>
    <w:rsid w:val="00244FFC"/>
    <w:rsid w:val="002E0B3F"/>
    <w:rsid w:val="00324536"/>
    <w:rsid w:val="003E0635"/>
    <w:rsid w:val="00403EF6"/>
    <w:rsid w:val="00526931"/>
    <w:rsid w:val="006B12FE"/>
    <w:rsid w:val="006E7A22"/>
    <w:rsid w:val="00707063"/>
    <w:rsid w:val="00755E6A"/>
    <w:rsid w:val="008A6815"/>
    <w:rsid w:val="008B272A"/>
    <w:rsid w:val="008B44F9"/>
    <w:rsid w:val="008E2B0C"/>
    <w:rsid w:val="00A40DA3"/>
    <w:rsid w:val="00A86E70"/>
    <w:rsid w:val="00AC3A8B"/>
    <w:rsid w:val="00C02F9F"/>
    <w:rsid w:val="00C77C42"/>
    <w:rsid w:val="00CC7A12"/>
    <w:rsid w:val="00DE5CBE"/>
    <w:rsid w:val="00E55D1E"/>
    <w:rsid w:val="00E86918"/>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145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F9"/>
  </w:style>
  <w:style w:type="paragraph" w:styleId="Footer">
    <w:name w:val="footer"/>
    <w:basedOn w:val="Normal"/>
    <w:link w:val="FooterChar"/>
    <w:uiPriority w:val="99"/>
    <w:unhideWhenUsed/>
    <w:rsid w:val="008B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F9"/>
  </w:style>
  <w:style w:type="paragraph" w:styleId="BalloonText">
    <w:name w:val="Balloon Text"/>
    <w:basedOn w:val="Normal"/>
    <w:link w:val="BalloonTextChar"/>
    <w:uiPriority w:val="99"/>
    <w:semiHidden/>
    <w:unhideWhenUsed/>
    <w:rsid w:val="003E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145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F9"/>
  </w:style>
  <w:style w:type="paragraph" w:styleId="Footer">
    <w:name w:val="footer"/>
    <w:basedOn w:val="Normal"/>
    <w:link w:val="FooterChar"/>
    <w:uiPriority w:val="99"/>
    <w:unhideWhenUsed/>
    <w:rsid w:val="008B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F9"/>
  </w:style>
  <w:style w:type="paragraph" w:styleId="BalloonText">
    <w:name w:val="Balloon Text"/>
    <w:basedOn w:val="Normal"/>
    <w:link w:val="BalloonTextChar"/>
    <w:uiPriority w:val="99"/>
    <w:semiHidden/>
    <w:unhideWhenUsed/>
    <w:rsid w:val="003E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11</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2017-02-09T11:03:00Z</cp:lastPrinted>
  <dcterms:created xsi:type="dcterms:W3CDTF">2017-02-09T12:16:00Z</dcterms:created>
  <dcterms:modified xsi:type="dcterms:W3CDTF">2017-02-09T12:16:00Z</dcterms:modified>
</cp:coreProperties>
</file>